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60BF" w14:textId="77777777" w:rsidR="00926EA9" w:rsidRPr="0062113F" w:rsidRDefault="00926EA9" w:rsidP="00BE4E35">
      <w:pPr>
        <w:rPr>
          <w:rFonts w:ascii="Arial" w:hAnsi="Arial" w:cs="Arial"/>
          <w:b/>
          <w:lang w:eastAsia="en-GB"/>
        </w:rPr>
      </w:pPr>
    </w:p>
    <w:p w14:paraId="44B86EF7" w14:textId="77777777" w:rsidR="00926EA9" w:rsidRPr="0062113F" w:rsidRDefault="00926EA9" w:rsidP="00BE4E35">
      <w:pPr>
        <w:rPr>
          <w:rFonts w:ascii="Arial" w:hAnsi="Arial" w:cs="Arial"/>
          <w:b/>
          <w:lang w:eastAsia="en-GB"/>
        </w:rPr>
      </w:pPr>
    </w:p>
    <w:p w14:paraId="12408328" w14:textId="77777777" w:rsidR="00926EA9" w:rsidRPr="0062113F" w:rsidRDefault="00926EA9" w:rsidP="00BE4E35">
      <w:pPr>
        <w:rPr>
          <w:rFonts w:ascii="Arial" w:hAnsi="Arial" w:cs="Arial"/>
          <w:b/>
          <w:lang w:eastAsia="en-GB"/>
        </w:rPr>
      </w:pPr>
    </w:p>
    <w:p w14:paraId="1EE771BA" w14:textId="77777777" w:rsidR="008563C6" w:rsidRPr="0062113F" w:rsidRDefault="008563C6" w:rsidP="00BE4E35">
      <w:pPr>
        <w:rPr>
          <w:rFonts w:ascii="Arial" w:hAnsi="Arial" w:cs="Arial"/>
          <w:b/>
          <w:lang w:eastAsia="en-GB"/>
        </w:rPr>
      </w:pPr>
    </w:p>
    <w:tbl>
      <w:tblPr>
        <w:tblW w:w="132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219"/>
        <w:gridCol w:w="1843"/>
        <w:gridCol w:w="3714"/>
        <w:gridCol w:w="1105"/>
        <w:gridCol w:w="2410"/>
      </w:tblGrid>
      <w:tr w:rsidR="001D3136" w:rsidRPr="0062113F" w14:paraId="5FD6069C" w14:textId="77777777" w:rsidTr="0062113F">
        <w:tc>
          <w:tcPr>
            <w:tcW w:w="4219" w:type="dxa"/>
            <w:shd w:val="clear" w:color="auto" w:fill="auto"/>
          </w:tcPr>
          <w:p w14:paraId="2074874C" w14:textId="451E3058" w:rsidR="001D3136" w:rsidRPr="0062113F" w:rsidRDefault="001D3136" w:rsidP="0062113F">
            <w:pPr>
              <w:rPr>
                <w:rFonts w:ascii="Arial" w:hAnsi="Arial" w:cs="Arial"/>
                <w:b/>
                <w:lang w:eastAsia="en-GB"/>
              </w:rPr>
            </w:pPr>
            <w:r w:rsidRPr="0062113F">
              <w:rPr>
                <w:rFonts w:ascii="Arial" w:hAnsi="Arial" w:cs="Arial"/>
                <w:b/>
                <w:bCs/>
                <w:lang w:eastAsia="en-GB"/>
              </w:rPr>
              <w:t xml:space="preserve">Exhibitor Name: </w:t>
            </w:r>
          </w:p>
        </w:tc>
        <w:tc>
          <w:tcPr>
            <w:tcW w:w="5557" w:type="dxa"/>
            <w:gridSpan w:val="2"/>
            <w:shd w:val="clear" w:color="auto" w:fill="auto"/>
          </w:tcPr>
          <w:p w14:paraId="31774501" w14:textId="52815CCB" w:rsidR="001D3136" w:rsidRPr="0062113F" w:rsidRDefault="001D3136" w:rsidP="0062113F">
            <w:pPr>
              <w:rPr>
                <w:rFonts w:ascii="Arial" w:hAnsi="Arial" w:cs="Arial"/>
                <w:lang w:eastAsia="en-GB"/>
              </w:rPr>
            </w:pPr>
            <w:r w:rsidRPr="0062113F">
              <w:rPr>
                <w:rFonts w:ascii="Arial" w:hAnsi="Arial" w:cs="Arial"/>
                <w:b/>
                <w:bCs/>
                <w:lang w:eastAsia="en-GB"/>
              </w:rPr>
              <w:t xml:space="preserve">Location(s) of Activity: </w:t>
            </w:r>
            <w:r w:rsidRPr="0062113F">
              <w:rPr>
                <w:rFonts w:ascii="Arial" w:hAnsi="Arial" w:cs="Arial"/>
                <w:lang w:eastAsia="en-GB"/>
              </w:rPr>
              <w:t>Derby Arena, DE24 8JB</w:t>
            </w:r>
          </w:p>
          <w:p w14:paraId="479EFB66" w14:textId="77777777" w:rsidR="001D3136" w:rsidRPr="0062113F" w:rsidRDefault="001D3136" w:rsidP="0062113F">
            <w:pPr>
              <w:rPr>
                <w:rFonts w:ascii="Arial" w:hAnsi="Arial" w:cs="Arial"/>
                <w:b/>
                <w:lang w:eastAsia="en-GB"/>
              </w:rPr>
            </w:pPr>
          </w:p>
          <w:p w14:paraId="391F4F32" w14:textId="77777777" w:rsidR="001D3136" w:rsidRPr="0062113F" w:rsidRDefault="001D3136" w:rsidP="0062113F">
            <w:pPr>
              <w:rPr>
                <w:rFonts w:ascii="Arial" w:hAnsi="Arial" w:cs="Arial"/>
                <w:b/>
                <w:lang w:eastAsia="en-GB"/>
              </w:rPr>
            </w:pPr>
          </w:p>
        </w:tc>
        <w:tc>
          <w:tcPr>
            <w:tcW w:w="3515" w:type="dxa"/>
            <w:gridSpan w:val="2"/>
            <w:vMerge w:val="restart"/>
            <w:shd w:val="clear" w:color="auto" w:fill="auto"/>
          </w:tcPr>
          <w:p w14:paraId="2F19E7EC" w14:textId="17109519" w:rsidR="001D3136" w:rsidRPr="0062113F" w:rsidRDefault="001D3136" w:rsidP="0062113F">
            <w:pPr>
              <w:rPr>
                <w:rFonts w:ascii="Arial" w:hAnsi="Arial" w:cs="Arial"/>
                <w:lang w:eastAsia="en-GB"/>
              </w:rPr>
            </w:pPr>
            <w:r w:rsidRPr="0062113F">
              <w:rPr>
                <w:rFonts w:ascii="Arial" w:hAnsi="Arial" w:cs="Arial"/>
                <w:b/>
                <w:bCs/>
                <w:lang w:eastAsia="en-GB"/>
              </w:rPr>
              <w:t xml:space="preserve">Date of Event: </w:t>
            </w:r>
            <w:r w:rsidRPr="0062113F">
              <w:rPr>
                <w:rFonts w:ascii="Arial" w:hAnsi="Arial" w:cs="Arial"/>
                <w:lang w:eastAsia="en-GB"/>
              </w:rPr>
              <w:t>28 Sept</w:t>
            </w:r>
            <w:r w:rsidR="0062113F">
              <w:rPr>
                <w:rFonts w:ascii="Arial" w:hAnsi="Arial" w:cs="Arial"/>
                <w:lang w:eastAsia="en-GB"/>
              </w:rPr>
              <w:t>ember</w:t>
            </w:r>
            <w:r w:rsidRPr="0062113F">
              <w:rPr>
                <w:rFonts w:ascii="Arial" w:hAnsi="Arial" w:cs="Arial"/>
                <w:lang w:eastAsia="en-GB"/>
              </w:rPr>
              <w:t xml:space="preserve"> 2023</w:t>
            </w:r>
          </w:p>
          <w:p w14:paraId="012E1486" w14:textId="32318400" w:rsidR="001D3136" w:rsidRPr="0062113F" w:rsidRDefault="001D3136" w:rsidP="0062113F">
            <w:pPr>
              <w:rPr>
                <w:rFonts w:ascii="Arial" w:hAnsi="Arial" w:cs="Arial"/>
                <w:lang w:eastAsia="en-GB"/>
              </w:rPr>
            </w:pPr>
          </w:p>
        </w:tc>
      </w:tr>
      <w:tr w:rsidR="001D3136" w:rsidRPr="0062113F" w14:paraId="617B5597" w14:textId="77777777" w:rsidTr="0062113F">
        <w:tc>
          <w:tcPr>
            <w:tcW w:w="9776" w:type="dxa"/>
            <w:gridSpan w:val="3"/>
            <w:shd w:val="clear" w:color="auto" w:fill="auto"/>
          </w:tcPr>
          <w:p w14:paraId="690A4438" w14:textId="77777777" w:rsidR="001D3136" w:rsidRDefault="001D3136" w:rsidP="0062113F">
            <w:pPr>
              <w:rPr>
                <w:rFonts w:ascii="Arial" w:hAnsi="Arial" w:cs="Arial"/>
                <w:lang w:eastAsia="en-GB"/>
              </w:rPr>
            </w:pPr>
            <w:r w:rsidRPr="0062113F">
              <w:rPr>
                <w:rFonts w:ascii="Arial" w:hAnsi="Arial" w:cs="Arial"/>
                <w:b/>
                <w:bCs/>
                <w:lang w:eastAsia="en-GB"/>
              </w:rPr>
              <w:t xml:space="preserve">Event Title: </w:t>
            </w:r>
            <w:proofErr w:type="spellStart"/>
            <w:r w:rsidRPr="0062113F">
              <w:rPr>
                <w:rFonts w:ascii="Arial" w:hAnsi="Arial" w:cs="Arial"/>
                <w:lang w:eastAsia="en-GB"/>
              </w:rPr>
              <w:t>TechxFest</w:t>
            </w:r>
            <w:proofErr w:type="spellEnd"/>
            <w:r w:rsidR="00AB024C" w:rsidRPr="0062113F">
              <w:rPr>
                <w:rFonts w:ascii="Arial" w:hAnsi="Arial" w:cs="Arial"/>
                <w:lang w:eastAsia="en-GB"/>
              </w:rPr>
              <w:t xml:space="preserve"> 2023</w:t>
            </w:r>
          </w:p>
          <w:p w14:paraId="2F881DC2" w14:textId="7234A77C" w:rsidR="0062113F" w:rsidRPr="0062113F" w:rsidRDefault="0062113F" w:rsidP="0062113F">
            <w:pPr>
              <w:rPr>
                <w:rFonts w:ascii="Arial" w:hAnsi="Arial" w:cs="Arial"/>
                <w:lang w:eastAsia="en-GB"/>
              </w:rPr>
            </w:pPr>
          </w:p>
        </w:tc>
        <w:tc>
          <w:tcPr>
            <w:tcW w:w="3515" w:type="dxa"/>
            <w:gridSpan w:val="2"/>
            <w:vMerge/>
            <w:shd w:val="clear" w:color="auto" w:fill="auto"/>
          </w:tcPr>
          <w:p w14:paraId="155B0FD7" w14:textId="23FC5AC6" w:rsidR="001D3136" w:rsidRPr="0062113F" w:rsidRDefault="001D3136" w:rsidP="0062113F">
            <w:pPr>
              <w:rPr>
                <w:rFonts w:ascii="Arial" w:hAnsi="Arial" w:cs="Arial"/>
                <w:b/>
                <w:lang w:eastAsia="en-GB"/>
              </w:rPr>
            </w:pPr>
          </w:p>
        </w:tc>
      </w:tr>
      <w:tr w:rsidR="00C144FF" w:rsidRPr="0062113F" w14:paraId="1B674244" w14:textId="77777777" w:rsidTr="0062113F">
        <w:tc>
          <w:tcPr>
            <w:tcW w:w="13291" w:type="dxa"/>
            <w:gridSpan w:val="5"/>
            <w:shd w:val="clear" w:color="auto" w:fill="auto"/>
          </w:tcPr>
          <w:p w14:paraId="538F5B52" w14:textId="29892FB7" w:rsidR="00C144FF" w:rsidRPr="0062113F" w:rsidRDefault="001D3136" w:rsidP="0062113F">
            <w:pPr>
              <w:rPr>
                <w:rFonts w:ascii="Arial" w:hAnsi="Arial" w:cs="Arial"/>
                <w:b/>
                <w:lang w:eastAsia="en-GB"/>
              </w:rPr>
            </w:pPr>
            <w:r w:rsidRPr="0062113F">
              <w:rPr>
                <w:rFonts w:ascii="Arial" w:hAnsi="Arial" w:cs="Arial"/>
                <w:b/>
                <w:bCs/>
                <w:lang w:eastAsia="en-GB"/>
              </w:rPr>
              <w:t>Event</w:t>
            </w:r>
            <w:r w:rsidR="00C144FF" w:rsidRPr="0062113F">
              <w:rPr>
                <w:rFonts w:ascii="Arial" w:hAnsi="Arial" w:cs="Arial"/>
                <w:b/>
                <w:bCs/>
                <w:lang w:eastAsia="en-GB"/>
              </w:rPr>
              <w:t xml:space="preserve"> Outline</w:t>
            </w:r>
            <w:r w:rsidR="00C1242C" w:rsidRPr="0062113F">
              <w:rPr>
                <w:rFonts w:ascii="Arial" w:hAnsi="Arial" w:cs="Arial"/>
                <w:b/>
                <w:bCs/>
                <w:lang w:eastAsia="en-GB"/>
              </w:rPr>
              <w:t>:</w:t>
            </w:r>
          </w:p>
          <w:p w14:paraId="0483E42F" w14:textId="64DCDB94" w:rsidR="00C144FF" w:rsidRDefault="00000000" w:rsidP="0062113F">
            <w:pPr>
              <w:rPr>
                <w:rFonts w:ascii="Arial" w:hAnsi="Arial" w:cs="Arial"/>
                <w:lang w:eastAsia="en-GB"/>
              </w:rPr>
            </w:pPr>
            <w:hyperlink r:id="rId10" w:history="1">
              <w:r w:rsidR="0062113F" w:rsidRPr="004C48EB">
                <w:rPr>
                  <w:rStyle w:val="Hyperlink"/>
                  <w:rFonts w:ascii="Arial" w:hAnsi="Arial" w:cs="Arial"/>
                  <w:lang w:eastAsia="en-GB"/>
                </w:rPr>
                <w:t>https://www.techxfest.co.uk/</w:t>
              </w:r>
            </w:hyperlink>
          </w:p>
          <w:p w14:paraId="4B09429A" w14:textId="77777777" w:rsidR="0062113F" w:rsidRPr="0062113F" w:rsidRDefault="0062113F" w:rsidP="0062113F">
            <w:pPr>
              <w:rPr>
                <w:rFonts w:ascii="Arial" w:hAnsi="Arial" w:cs="Arial"/>
                <w:b/>
                <w:lang w:eastAsia="en-GB"/>
              </w:rPr>
            </w:pPr>
          </w:p>
          <w:p w14:paraId="52D58510" w14:textId="51AA9FFF" w:rsidR="00C144FF" w:rsidRPr="0062113F" w:rsidRDefault="0062113F" w:rsidP="0062113F">
            <w:pPr>
              <w:rPr>
                <w:rFonts w:ascii="Arial" w:hAnsi="Arial" w:cs="Arial"/>
                <w:bCs/>
                <w:lang w:eastAsia="en-GB"/>
              </w:rPr>
            </w:pPr>
            <w:r>
              <w:rPr>
                <w:rFonts w:ascii="Arial" w:hAnsi="Arial" w:cs="Arial"/>
                <w:bCs/>
                <w:lang w:eastAsia="en-GB"/>
              </w:rPr>
              <w:t>National outreach event for UK</w:t>
            </w:r>
            <w:r w:rsidR="00BC7AE9" w:rsidRPr="0062113F">
              <w:rPr>
                <w:rFonts w:ascii="Arial" w:hAnsi="Arial" w:cs="Arial"/>
                <w:bCs/>
                <w:lang w:eastAsia="en-GB"/>
              </w:rPr>
              <w:t xml:space="preserve"> employers </w:t>
            </w:r>
            <w:r>
              <w:rPr>
                <w:rFonts w:ascii="Arial" w:hAnsi="Arial" w:cs="Arial"/>
                <w:bCs/>
                <w:lang w:eastAsia="en-GB"/>
              </w:rPr>
              <w:t>to</w:t>
            </w:r>
            <w:r w:rsidR="00BC7AE9" w:rsidRPr="0062113F">
              <w:rPr>
                <w:rFonts w:ascii="Arial" w:hAnsi="Arial" w:cs="Arial"/>
                <w:bCs/>
                <w:lang w:eastAsia="en-GB"/>
              </w:rPr>
              <w:t xml:space="preserve"> showcase technical careers</w:t>
            </w:r>
            <w:r>
              <w:rPr>
                <w:rFonts w:ascii="Arial" w:hAnsi="Arial" w:cs="Arial"/>
                <w:bCs/>
                <w:lang w:eastAsia="en-GB"/>
              </w:rPr>
              <w:t>.</w:t>
            </w:r>
            <w:r w:rsidR="00BC7AE9" w:rsidRPr="0062113F">
              <w:rPr>
                <w:rFonts w:ascii="Arial" w:hAnsi="Arial" w:cs="Arial"/>
                <w:bCs/>
                <w:lang w:eastAsia="en-GB"/>
              </w:rPr>
              <w:t xml:space="preserve"> </w:t>
            </w:r>
            <w:r>
              <w:rPr>
                <w:rFonts w:ascii="Arial" w:hAnsi="Arial" w:cs="Arial"/>
                <w:bCs/>
                <w:lang w:eastAsia="en-GB"/>
              </w:rPr>
              <w:t>Welcoming c.2000</w:t>
            </w:r>
            <w:r w:rsidR="00BC7AE9" w:rsidRPr="0062113F">
              <w:rPr>
                <w:rFonts w:ascii="Arial" w:hAnsi="Arial" w:cs="Arial"/>
                <w:bCs/>
                <w:lang w:eastAsia="en-GB"/>
              </w:rPr>
              <w:t xml:space="preserve"> Year 9 and 10 </w:t>
            </w:r>
            <w:r>
              <w:rPr>
                <w:rFonts w:ascii="Arial" w:hAnsi="Arial" w:cs="Arial"/>
                <w:bCs/>
                <w:lang w:eastAsia="en-GB"/>
              </w:rPr>
              <w:t>students</w:t>
            </w:r>
            <w:r w:rsidR="00BC7AE9" w:rsidRPr="0062113F">
              <w:rPr>
                <w:rFonts w:ascii="Arial" w:hAnsi="Arial" w:cs="Arial"/>
                <w:bCs/>
                <w:lang w:eastAsia="en-GB"/>
              </w:rPr>
              <w:t xml:space="preserve"> from the Midlands</w:t>
            </w:r>
            <w:r>
              <w:rPr>
                <w:rFonts w:ascii="Arial" w:hAnsi="Arial" w:cs="Arial"/>
                <w:bCs/>
                <w:lang w:eastAsia="en-GB"/>
              </w:rPr>
              <w:t>.</w:t>
            </w:r>
          </w:p>
          <w:p w14:paraId="645E942C" w14:textId="77777777" w:rsidR="00C144FF" w:rsidRPr="0062113F" w:rsidRDefault="00C144FF" w:rsidP="0062113F">
            <w:pPr>
              <w:rPr>
                <w:rFonts w:ascii="Arial" w:hAnsi="Arial" w:cs="Arial"/>
                <w:b/>
                <w:lang w:eastAsia="en-GB"/>
              </w:rPr>
            </w:pPr>
          </w:p>
        </w:tc>
      </w:tr>
      <w:tr w:rsidR="0010581C" w:rsidRPr="0062113F" w14:paraId="3E6ACC37" w14:textId="77777777" w:rsidTr="0062113F">
        <w:tc>
          <w:tcPr>
            <w:tcW w:w="13291" w:type="dxa"/>
            <w:gridSpan w:val="5"/>
            <w:shd w:val="clear" w:color="auto" w:fill="auto"/>
          </w:tcPr>
          <w:p w14:paraId="6365DBDB" w14:textId="77777777" w:rsidR="0010581C" w:rsidRPr="0062113F" w:rsidRDefault="00B62FB8" w:rsidP="0062113F">
            <w:pPr>
              <w:rPr>
                <w:rFonts w:ascii="Arial" w:hAnsi="Arial" w:cs="Arial"/>
                <w:b/>
                <w:lang w:eastAsia="en-GB"/>
              </w:rPr>
            </w:pPr>
            <w:r w:rsidRPr="0062113F">
              <w:rPr>
                <w:rFonts w:ascii="Arial" w:hAnsi="Arial" w:cs="Arial"/>
                <w:b/>
                <w:lang w:eastAsia="en-GB"/>
              </w:rPr>
              <w:t>Those at risk / affected parties</w:t>
            </w:r>
            <w:r w:rsidR="00C1242C" w:rsidRPr="0062113F">
              <w:rPr>
                <w:rFonts w:ascii="Arial" w:hAnsi="Arial" w:cs="Arial"/>
                <w:b/>
                <w:lang w:eastAsia="en-GB"/>
              </w:rPr>
              <w:t>:</w:t>
            </w:r>
          </w:p>
          <w:p w14:paraId="55B04064" w14:textId="1FEC6214" w:rsidR="0010581C" w:rsidRPr="0062113F" w:rsidRDefault="0062113F" w:rsidP="0062113F">
            <w:pPr>
              <w:rPr>
                <w:rFonts w:ascii="Arial" w:hAnsi="Arial" w:cs="Arial"/>
                <w:lang w:eastAsia="en-GB"/>
              </w:rPr>
            </w:pPr>
            <w:proofErr w:type="spellStart"/>
            <w:r>
              <w:rPr>
                <w:rFonts w:ascii="Arial" w:hAnsi="Arial" w:cs="Arial"/>
                <w:lang w:eastAsia="en-GB"/>
              </w:rPr>
              <w:t>TechxFest</w:t>
            </w:r>
            <w:proofErr w:type="spellEnd"/>
            <w:r>
              <w:rPr>
                <w:rFonts w:ascii="Arial" w:hAnsi="Arial" w:cs="Arial"/>
                <w:lang w:eastAsia="en-GB"/>
              </w:rPr>
              <w:t xml:space="preserve"> organising</w:t>
            </w:r>
            <w:r w:rsidR="0049085E" w:rsidRPr="0062113F">
              <w:rPr>
                <w:rFonts w:ascii="Arial" w:hAnsi="Arial" w:cs="Arial"/>
                <w:lang w:eastAsia="en-GB"/>
              </w:rPr>
              <w:t xml:space="preserve"> staff (including helpers and volunteers),</w:t>
            </w:r>
            <w:r w:rsidR="7C1847BD" w:rsidRPr="0062113F">
              <w:rPr>
                <w:rFonts w:ascii="Arial" w:hAnsi="Arial" w:cs="Arial"/>
                <w:lang w:eastAsia="en-GB"/>
              </w:rPr>
              <w:t xml:space="preserve"> exhibitors,</w:t>
            </w:r>
            <w:r w:rsidR="0049085E" w:rsidRPr="0062113F">
              <w:rPr>
                <w:rFonts w:ascii="Arial" w:hAnsi="Arial" w:cs="Arial"/>
                <w:lang w:eastAsia="en-GB"/>
              </w:rPr>
              <w:t xml:space="preserve"> </w:t>
            </w:r>
            <w:r w:rsidR="00BC7AE9" w:rsidRPr="0062113F">
              <w:rPr>
                <w:rFonts w:ascii="Arial" w:hAnsi="Arial" w:cs="Arial"/>
                <w:lang w:eastAsia="en-GB"/>
              </w:rPr>
              <w:t>students</w:t>
            </w:r>
            <w:r>
              <w:rPr>
                <w:rFonts w:ascii="Arial" w:hAnsi="Arial" w:cs="Arial"/>
                <w:lang w:eastAsia="en-GB"/>
              </w:rPr>
              <w:t xml:space="preserve">, </w:t>
            </w:r>
            <w:r w:rsidR="00630286" w:rsidRPr="0062113F">
              <w:rPr>
                <w:rFonts w:ascii="Arial" w:hAnsi="Arial" w:cs="Arial"/>
                <w:lang w:eastAsia="en-GB"/>
              </w:rPr>
              <w:t>teachers</w:t>
            </w:r>
            <w:r w:rsidR="0049085E" w:rsidRPr="0062113F">
              <w:rPr>
                <w:rFonts w:ascii="Arial" w:hAnsi="Arial" w:cs="Arial"/>
                <w:lang w:eastAsia="en-GB"/>
              </w:rPr>
              <w:t xml:space="preserve">, </w:t>
            </w:r>
            <w:r w:rsidR="00630286" w:rsidRPr="0062113F">
              <w:rPr>
                <w:rFonts w:ascii="Arial" w:hAnsi="Arial" w:cs="Arial"/>
                <w:lang w:eastAsia="en-GB"/>
              </w:rPr>
              <w:t>Derby Arena</w:t>
            </w:r>
            <w:r w:rsidR="6EAA1847" w:rsidRPr="0062113F">
              <w:rPr>
                <w:rFonts w:ascii="Arial" w:hAnsi="Arial" w:cs="Arial"/>
                <w:lang w:eastAsia="en-GB"/>
              </w:rPr>
              <w:t xml:space="preserve"> </w:t>
            </w:r>
            <w:proofErr w:type="gramStart"/>
            <w:r w:rsidR="6EAA1847" w:rsidRPr="0062113F">
              <w:rPr>
                <w:rFonts w:ascii="Arial" w:hAnsi="Arial" w:cs="Arial"/>
                <w:lang w:eastAsia="en-GB"/>
              </w:rPr>
              <w:t>staff</w:t>
            </w:r>
            <w:proofErr w:type="gramEnd"/>
          </w:p>
          <w:p w14:paraId="65A32261" w14:textId="77777777" w:rsidR="0010581C" w:rsidRPr="0062113F" w:rsidRDefault="0010581C" w:rsidP="0062113F">
            <w:pPr>
              <w:rPr>
                <w:rFonts w:ascii="Arial" w:hAnsi="Arial" w:cs="Arial"/>
                <w:b/>
                <w:lang w:eastAsia="en-GB"/>
              </w:rPr>
            </w:pPr>
          </w:p>
        </w:tc>
      </w:tr>
      <w:tr w:rsidR="007A555E" w:rsidRPr="0062113F" w14:paraId="41507B9F" w14:textId="77777777" w:rsidTr="0062113F">
        <w:tc>
          <w:tcPr>
            <w:tcW w:w="6062" w:type="dxa"/>
            <w:gridSpan w:val="2"/>
            <w:shd w:val="clear" w:color="auto" w:fill="auto"/>
          </w:tcPr>
          <w:p w14:paraId="366E348B" w14:textId="77777777" w:rsidR="00630286" w:rsidRPr="0062113F" w:rsidRDefault="007A555E" w:rsidP="0062113F">
            <w:pPr>
              <w:rPr>
                <w:rFonts w:ascii="Arial" w:hAnsi="Arial" w:cs="Arial"/>
                <w:b/>
                <w:sz w:val="16"/>
                <w:szCs w:val="16"/>
                <w:lang w:eastAsia="en-GB"/>
              </w:rPr>
            </w:pPr>
            <w:r w:rsidRPr="0062113F">
              <w:rPr>
                <w:rFonts w:ascii="Arial" w:hAnsi="Arial" w:cs="Arial"/>
                <w:b/>
                <w:lang w:eastAsia="en-GB"/>
              </w:rPr>
              <w:t>A</w:t>
            </w:r>
            <w:r w:rsidR="00C1242C" w:rsidRPr="0062113F">
              <w:rPr>
                <w:rFonts w:ascii="Arial" w:hAnsi="Arial" w:cs="Arial"/>
                <w:b/>
                <w:lang w:eastAsia="en-GB"/>
              </w:rPr>
              <w:t xml:space="preserve">uthor </w:t>
            </w:r>
          </w:p>
          <w:p w14:paraId="1EB6537E" w14:textId="3C813049" w:rsidR="007A555E" w:rsidRPr="0062113F" w:rsidRDefault="00C1242C" w:rsidP="0062113F">
            <w:pPr>
              <w:rPr>
                <w:rFonts w:ascii="Arial" w:hAnsi="Arial" w:cs="Arial"/>
                <w:lang w:eastAsia="en-GB"/>
              </w:rPr>
            </w:pPr>
            <w:r w:rsidRPr="0062113F">
              <w:rPr>
                <w:rFonts w:ascii="Arial" w:hAnsi="Arial" w:cs="Arial"/>
                <w:lang w:eastAsia="en-GB"/>
              </w:rPr>
              <w:t>Name</w:t>
            </w:r>
            <w:r w:rsidR="000A2C4B" w:rsidRPr="0062113F">
              <w:rPr>
                <w:rFonts w:ascii="Arial" w:hAnsi="Arial" w:cs="Arial"/>
                <w:lang w:eastAsia="en-GB"/>
              </w:rPr>
              <w:t>:</w:t>
            </w:r>
            <w:r w:rsidR="0049085E" w:rsidRPr="0062113F">
              <w:rPr>
                <w:rFonts w:ascii="Arial" w:hAnsi="Arial" w:cs="Arial"/>
                <w:lang w:eastAsia="en-GB"/>
              </w:rPr>
              <w:t xml:space="preserve"> </w:t>
            </w:r>
          </w:p>
        </w:tc>
        <w:tc>
          <w:tcPr>
            <w:tcW w:w="4819" w:type="dxa"/>
            <w:gridSpan w:val="2"/>
            <w:shd w:val="clear" w:color="auto" w:fill="auto"/>
          </w:tcPr>
          <w:p w14:paraId="53ADD5F3" w14:textId="715E705B" w:rsidR="007A555E" w:rsidRPr="0062113F" w:rsidRDefault="00C1242C" w:rsidP="0062113F">
            <w:pPr>
              <w:rPr>
                <w:rFonts w:ascii="Arial" w:hAnsi="Arial" w:cs="Arial"/>
                <w:lang w:eastAsia="en-GB"/>
              </w:rPr>
            </w:pPr>
            <w:r w:rsidRPr="0062113F">
              <w:rPr>
                <w:rFonts w:ascii="Arial" w:hAnsi="Arial" w:cs="Arial"/>
                <w:lang w:eastAsia="en-GB"/>
              </w:rPr>
              <w:t>Signature:</w:t>
            </w:r>
            <w:r w:rsidR="0049085E" w:rsidRPr="0062113F">
              <w:rPr>
                <w:rFonts w:ascii="Arial" w:hAnsi="Arial" w:cs="Arial"/>
                <w:lang w:eastAsia="en-GB"/>
              </w:rPr>
              <w:t xml:space="preserve"> </w:t>
            </w:r>
          </w:p>
        </w:tc>
        <w:tc>
          <w:tcPr>
            <w:tcW w:w="2410" w:type="dxa"/>
            <w:shd w:val="clear" w:color="auto" w:fill="auto"/>
          </w:tcPr>
          <w:p w14:paraId="4EF5A890" w14:textId="0C10044F" w:rsidR="007A555E" w:rsidRPr="0062113F" w:rsidRDefault="007A555E" w:rsidP="0062113F">
            <w:pPr>
              <w:rPr>
                <w:rFonts w:ascii="Arial" w:hAnsi="Arial" w:cs="Arial"/>
                <w:lang w:eastAsia="en-GB"/>
              </w:rPr>
            </w:pPr>
            <w:r w:rsidRPr="0062113F">
              <w:rPr>
                <w:rFonts w:ascii="Arial" w:hAnsi="Arial" w:cs="Arial"/>
                <w:lang w:eastAsia="en-GB"/>
              </w:rPr>
              <w:t>Date:</w:t>
            </w:r>
            <w:r w:rsidR="0049085E" w:rsidRPr="0062113F">
              <w:rPr>
                <w:rFonts w:ascii="Arial" w:hAnsi="Arial" w:cs="Arial"/>
                <w:lang w:eastAsia="en-GB"/>
              </w:rPr>
              <w:t xml:space="preserve"> </w:t>
            </w:r>
          </w:p>
        </w:tc>
      </w:tr>
      <w:tr w:rsidR="00C1242C" w:rsidRPr="0062113F" w14:paraId="7BDC0D54" w14:textId="77777777" w:rsidTr="0062113F">
        <w:tc>
          <w:tcPr>
            <w:tcW w:w="6062" w:type="dxa"/>
            <w:gridSpan w:val="2"/>
            <w:shd w:val="clear" w:color="auto" w:fill="auto"/>
          </w:tcPr>
          <w:p w14:paraId="47A35E66" w14:textId="6CCFD8E4" w:rsidR="000A2C4B" w:rsidRPr="0062113F" w:rsidRDefault="00C1242C" w:rsidP="0062113F">
            <w:pPr>
              <w:rPr>
                <w:rFonts w:ascii="Arial" w:hAnsi="Arial" w:cs="Arial"/>
                <w:b/>
                <w:lang w:eastAsia="en-GB"/>
              </w:rPr>
            </w:pPr>
            <w:r w:rsidRPr="0062113F">
              <w:rPr>
                <w:rFonts w:ascii="Arial" w:hAnsi="Arial" w:cs="Arial"/>
                <w:b/>
                <w:lang w:eastAsia="en-GB"/>
              </w:rPr>
              <w:t xml:space="preserve">Risk Assessor </w:t>
            </w:r>
          </w:p>
          <w:p w14:paraId="61694E83" w14:textId="2C0FB34E" w:rsidR="00C1242C" w:rsidRPr="0062113F" w:rsidRDefault="00C1242C" w:rsidP="0062113F">
            <w:pPr>
              <w:rPr>
                <w:rFonts w:ascii="Arial" w:hAnsi="Arial" w:cs="Arial"/>
                <w:lang w:eastAsia="en-GB"/>
              </w:rPr>
            </w:pPr>
            <w:r w:rsidRPr="0062113F">
              <w:rPr>
                <w:rFonts w:ascii="Arial" w:hAnsi="Arial" w:cs="Arial"/>
                <w:lang w:eastAsia="en-GB"/>
              </w:rPr>
              <w:t xml:space="preserve">Name: </w:t>
            </w:r>
          </w:p>
        </w:tc>
        <w:tc>
          <w:tcPr>
            <w:tcW w:w="4819" w:type="dxa"/>
            <w:gridSpan w:val="2"/>
            <w:shd w:val="clear" w:color="auto" w:fill="auto"/>
          </w:tcPr>
          <w:p w14:paraId="1FF5E12B" w14:textId="4F0935AA" w:rsidR="00C1242C" w:rsidRPr="0062113F" w:rsidRDefault="00C1242C" w:rsidP="0062113F">
            <w:pPr>
              <w:rPr>
                <w:rFonts w:ascii="Arial" w:hAnsi="Arial" w:cs="Arial"/>
                <w:lang w:eastAsia="en-GB"/>
              </w:rPr>
            </w:pPr>
            <w:r w:rsidRPr="0062113F">
              <w:rPr>
                <w:rFonts w:ascii="Arial" w:hAnsi="Arial" w:cs="Arial"/>
                <w:lang w:eastAsia="en-GB"/>
              </w:rPr>
              <w:t>Signature:</w:t>
            </w:r>
          </w:p>
        </w:tc>
        <w:tc>
          <w:tcPr>
            <w:tcW w:w="2410" w:type="dxa"/>
            <w:shd w:val="clear" w:color="auto" w:fill="auto"/>
          </w:tcPr>
          <w:p w14:paraId="46490F48" w14:textId="5D820E82" w:rsidR="00C1242C" w:rsidRPr="0062113F" w:rsidRDefault="00C1242C" w:rsidP="0062113F">
            <w:pPr>
              <w:rPr>
                <w:rFonts w:ascii="Arial" w:hAnsi="Arial" w:cs="Arial"/>
                <w:lang w:eastAsia="en-GB"/>
              </w:rPr>
            </w:pPr>
            <w:r w:rsidRPr="0062113F">
              <w:rPr>
                <w:rFonts w:ascii="Arial" w:hAnsi="Arial" w:cs="Arial"/>
                <w:lang w:eastAsia="en-GB"/>
              </w:rPr>
              <w:t>Date:</w:t>
            </w:r>
            <w:r w:rsidR="229C4EEB" w:rsidRPr="0062113F">
              <w:rPr>
                <w:rFonts w:ascii="Arial" w:hAnsi="Arial" w:cs="Arial"/>
                <w:lang w:eastAsia="en-GB"/>
              </w:rPr>
              <w:t xml:space="preserve"> </w:t>
            </w:r>
          </w:p>
        </w:tc>
      </w:tr>
      <w:tr w:rsidR="00C1242C" w:rsidRPr="0062113F" w14:paraId="11171C6E" w14:textId="77777777" w:rsidTr="0062113F">
        <w:tc>
          <w:tcPr>
            <w:tcW w:w="6062" w:type="dxa"/>
            <w:gridSpan w:val="2"/>
            <w:shd w:val="clear" w:color="auto" w:fill="auto"/>
          </w:tcPr>
          <w:p w14:paraId="43F836FE" w14:textId="77777777" w:rsidR="001434F0" w:rsidRPr="0062113F" w:rsidRDefault="00C1242C" w:rsidP="0062113F">
            <w:pPr>
              <w:rPr>
                <w:rFonts w:ascii="Arial" w:hAnsi="Arial" w:cs="Arial"/>
                <w:b/>
                <w:lang w:eastAsia="en-GB"/>
              </w:rPr>
            </w:pPr>
            <w:r w:rsidRPr="0062113F">
              <w:rPr>
                <w:rFonts w:ascii="Arial" w:hAnsi="Arial" w:cs="Arial"/>
                <w:b/>
                <w:lang w:eastAsia="en-GB"/>
              </w:rPr>
              <w:t xml:space="preserve">Responsible </w:t>
            </w:r>
            <w:r w:rsidR="001434F0" w:rsidRPr="0062113F">
              <w:rPr>
                <w:rFonts w:ascii="Arial" w:hAnsi="Arial" w:cs="Arial"/>
                <w:b/>
                <w:lang w:eastAsia="en-GB"/>
              </w:rPr>
              <w:t>P</w:t>
            </w:r>
            <w:r w:rsidRPr="0062113F">
              <w:rPr>
                <w:rFonts w:ascii="Arial" w:hAnsi="Arial" w:cs="Arial"/>
                <w:b/>
                <w:lang w:eastAsia="en-GB"/>
              </w:rPr>
              <w:t>erson / Line Manager</w:t>
            </w:r>
            <w:r w:rsidR="00EF10B7" w:rsidRPr="0062113F">
              <w:rPr>
                <w:rFonts w:ascii="Arial" w:hAnsi="Arial" w:cs="Arial"/>
                <w:b/>
                <w:lang w:eastAsia="en-GB"/>
              </w:rPr>
              <w:t xml:space="preserve"> Approval</w:t>
            </w:r>
          </w:p>
          <w:p w14:paraId="24628245" w14:textId="432636C3" w:rsidR="00C1242C" w:rsidRPr="0062113F" w:rsidRDefault="00C1242C" w:rsidP="0062113F">
            <w:pPr>
              <w:rPr>
                <w:rFonts w:ascii="Arial" w:hAnsi="Arial" w:cs="Arial"/>
                <w:b/>
                <w:bCs/>
                <w:lang w:eastAsia="en-GB"/>
              </w:rPr>
            </w:pPr>
            <w:r w:rsidRPr="0062113F">
              <w:rPr>
                <w:rFonts w:ascii="Arial" w:hAnsi="Arial" w:cs="Arial"/>
                <w:lang w:eastAsia="en-GB"/>
              </w:rPr>
              <w:t>Name:</w:t>
            </w:r>
            <w:r w:rsidR="4C3888FC" w:rsidRPr="0062113F">
              <w:rPr>
                <w:rFonts w:ascii="Arial" w:hAnsi="Arial" w:cs="Arial"/>
                <w:lang w:eastAsia="en-GB"/>
              </w:rPr>
              <w:t xml:space="preserve"> </w:t>
            </w:r>
          </w:p>
        </w:tc>
        <w:tc>
          <w:tcPr>
            <w:tcW w:w="4819" w:type="dxa"/>
            <w:gridSpan w:val="2"/>
            <w:shd w:val="clear" w:color="auto" w:fill="auto"/>
          </w:tcPr>
          <w:p w14:paraId="722C5C4B" w14:textId="2F5C9619" w:rsidR="00C1242C" w:rsidRPr="0062113F" w:rsidRDefault="00C1242C" w:rsidP="0062113F">
            <w:pPr>
              <w:rPr>
                <w:rFonts w:ascii="Arial" w:hAnsi="Arial" w:cs="Arial"/>
                <w:lang w:eastAsia="en-GB"/>
              </w:rPr>
            </w:pPr>
            <w:r w:rsidRPr="0062113F">
              <w:rPr>
                <w:rFonts w:ascii="Arial" w:hAnsi="Arial" w:cs="Arial"/>
                <w:lang w:eastAsia="en-GB"/>
              </w:rPr>
              <w:t>Signature:</w:t>
            </w:r>
          </w:p>
        </w:tc>
        <w:tc>
          <w:tcPr>
            <w:tcW w:w="2410" w:type="dxa"/>
            <w:shd w:val="clear" w:color="auto" w:fill="auto"/>
          </w:tcPr>
          <w:p w14:paraId="2ADD912C" w14:textId="617379D3" w:rsidR="00C1242C" w:rsidRPr="0062113F" w:rsidRDefault="00C1242C" w:rsidP="0062113F">
            <w:pPr>
              <w:rPr>
                <w:rFonts w:ascii="Arial" w:hAnsi="Arial" w:cs="Arial"/>
                <w:lang w:eastAsia="en-GB"/>
              </w:rPr>
            </w:pPr>
            <w:r w:rsidRPr="0062113F">
              <w:rPr>
                <w:rFonts w:ascii="Arial" w:hAnsi="Arial" w:cs="Arial"/>
                <w:lang w:eastAsia="en-GB"/>
              </w:rPr>
              <w:t>Date:</w:t>
            </w:r>
            <w:r w:rsidR="00082C21" w:rsidRPr="0062113F">
              <w:rPr>
                <w:rFonts w:ascii="Arial" w:hAnsi="Arial" w:cs="Arial"/>
                <w:lang w:eastAsia="en-GB"/>
              </w:rPr>
              <w:t xml:space="preserve"> </w:t>
            </w:r>
          </w:p>
        </w:tc>
      </w:tr>
      <w:tr w:rsidR="008563C6" w:rsidRPr="0062113F" w14:paraId="652775E8" w14:textId="77777777" w:rsidTr="0062113F">
        <w:tc>
          <w:tcPr>
            <w:tcW w:w="13291" w:type="dxa"/>
            <w:gridSpan w:val="5"/>
            <w:shd w:val="clear" w:color="auto" w:fill="auto"/>
          </w:tcPr>
          <w:p w14:paraId="47F78EF8" w14:textId="48CABA7D" w:rsidR="008563C6" w:rsidRPr="0062113F" w:rsidRDefault="008563C6" w:rsidP="0062113F">
            <w:pPr>
              <w:rPr>
                <w:rFonts w:ascii="Arial" w:hAnsi="Arial" w:cs="Arial"/>
                <w:b/>
                <w:lang w:eastAsia="en-GB"/>
              </w:rPr>
            </w:pPr>
            <w:r w:rsidRPr="0062113F">
              <w:rPr>
                <w:rFonts w:ascii="Arial" w:hAnsi="Arial" w:cs="Arial"/>
                <w:b/>
                <w:lang w:eastAsia="en-GB"/>
              </w:rPr>
              <w:t>Outline of Exhibit and Activity:</w:t>
            </w:r>
          </w:p>
          <w:p w14:paraId="1E530AE6" w14:textId="77777777" w:rsidR="008563C6" w:rsidRPr="0062113F" w:rsidRDefault="008563C6" w:rsidP="0062113F">
            <w:pPr>
              <w:rPr>
                <w:rFonts w:ascii="Arial" w:hAnsi="Arial" w:cs="Arial"/>
                <w:lang w:eastAsia="en-GB"/>
              </w:rPr>
            </w:pPr>
          </w:p>
          <w:p w14:paraId="0FBCF6DB" w14:textId="77777777" w:rsidR="008563C6" w:rsidRPr="0062113F" w:rsidRDefault="008563C6" w:rsidP="0062113F">
            <w:pPr>
              <w:rPr>
                <w:rFonts w:ascii="Arial" w:hAnsi="Arial" w:cs="Arial"/>
                <w:lang w:eastAsia="en-GB"/>
              </w:rPr>
            </w:pPr>
          </w:p>
          <w:p w14:paraId="25A6870B" w14:textId="77777777" w:rsidR="008563C6" w:rsidRPr="0062113F" w:rsidRDefault="008563C6" w:rsidP="0062113F">
            <w:pPr>
              <w:rPr>
                <w:rFonts w:ascii="Arial" w:hAnsi="Arial" w:cs="Arial"/>
                <w:lang w:eastAsia="en-GB"/>
              </w:rPr>
            </w:pPr>
          </w:p>
          <w:p w14:paraId="4EAADCF3" w14:textId="77777777" w:rsidR="008563C6" w:rsidRPr="0062113F" w:rsidRDefault="008563C6" w:rsidP="0062113F">
            <w:pPr>
              <w:rPr>
                <w:rFonts w:ascii="Arial" w:hAnsi="Arial" w:cs="Arial"/>
                <w:lang w:eastAsia="en-GB"/>
              </w:rPr>
            </w:pPr>
          </w:p>
          <w:p w14:paraId="5BBB2857" w14:textId="77777777" w:rsidR="008563C6" w:rsidRPr="0062113F" w:rsidRDefault="008563C6" w:rsidP="0062113F">
            <w:pPr>
              <w:rPr>
                <w:rFonts w:ascii="Arial" w:hAnsi="Arial" w:cs="Arial"/>
                <w:lang w:eastAsia="en-GB"/>
              </w:rPr>
            </w:pPr>
          </w:p>
          <w:p w14:paraId="56725D6C" w14:textId="77777777" w:rsidR="008563C6" w:rsidRPr="0062113F" w:rsidRDefault="008563C6" w:rsidP="0062113F">
            <w:pPr>
              <w:rPr>
                <w:rFonts w:ascii="Arial" w:hAnsi="Arial" w:cs="Arial"/>
                <w:lang w:eastAsia="en-GB"/>
              </w:rPr>
            </w:pPr>
          </w:p>
          <w:p w14:paraId="74326269" w14:textId="77777777" w:rsidR="008563C6" w:rsidRPr="0062113F" w:rsidRDefault="008563C6" w:rsidP="0062113F">
            <w:pPr>
              <w:rPr>
                <w:rFonts w:ascii="Arial" w:hAnsi="Arial" w:cs="Arial"/>
                <w:lang w:eastAsia="en-GB"/>
              </w:rPr>
            </w:pPr>
          </w:p>
          <w:p w14:paraId="41648839" w14:textId="77777777" w:rsidR="008563C6" w:rsidRPr="0062113F" w:rsidRDefault="008563C6" w:rsidP="0062113F">
            <w:pPr>
              <w:rPr>
                <w:rFonts w:ascii="Arial" w:hAnsi="Arial" w:cs="Arial"/>
                <w:lang w:eastAsia="en-GB"/>
              </w:rPr>
            </w:pPr>
          </w:p>
          <w:p w14:paraId="24081557" w14:textId="10DBE0A8" w:rsidR="008563C6" w:rsidRPr="0062113F" w:rsidRDefault="008563C6" w:rsidP="0062113F">
            <w:pPr>
              <w:rPr>
                <w:rFonts w:ascii="Arial" w:hAnsi="Arial" w:cs="Arial"/>
                <w:lang w:eastAsia="en-GB"/>
              </w:rPr>
            </w:pPr>
          </w:p>
        </w:tc>
      </w:tr>
    </w:tbl>
    <w:p w14:paraId="35E3342D" w14:textId="77777777" w:rsidR="00BF68F8" w:rsidRPr="0062113F" w:rsidRDefault="00BF68F8" w:rsidP="00BF68F8">
      <w:pPr>
        <w:ind w:left="3600" w:firstLine="720"/>
        <w:rPr>
          <w:rFonts w:ascii="Arial" w:hAnsi="Arial" w:cs="Arial"/>
        </w:rPr>
      </w:pPr>
    </w:p>
    <w:p w14:paraId="0922D703" w14:textId="77777777" w:rsidR="00C47BA6" w:rsidRPr="0062113F" w:rsidRDefault="00C47BA6" w:rsidP="00BF68F8">
      <w:pPr>
        <w:ind w:left="3600" w:firstLine="720"/>
        <w:rPr>
          <w:rFonts w:ascii="Arial" w:hAnsi="Arial" w:cs="Arial"/>
        </w:rPr>
      </w:pPr>
    </w:p>
    <w:p w14:paraId="2F10BB74" w14:textId="77777777" w:rsidR="00C47BA6" w:rsidRPr="0062113F" w:rsidRDefault="00C47BA6" w:rsidP="00BF68F8">
      <w:pPr>
        <w:ind w:left="3600" w:firstLine="720"/>
        <w:rPr>
          <w:rFonts w:ascii="Arial" w:hAnsi="Arial" w:cs="Arial"/>
        </w:rPr>
      </w:pPr>
    </w:p>
    <w:p w14:paraId="4549EF0B" w14:textId="77777777" w:rsidR="00C47BA6" w:rsidRPr="0062113F" w:rsidRDefault="00C47BA6" w:rsidP="00BF68F8">
      <w:pPr>
        <w:ind w:left="3600" w:firstLine="720"/>
        <w:rPr>
          <w:rFonts w:ascii="Arial" w:hAnsi="Arial" w:cs="Arial"/>
        </w:rPr>
      </w:pPr>
    </w:p>
    <w:p w14:paraId="66938D57" w14:textId="77777777" w:rsidR="00C47BA6" w:rsidRPr="0062113F" w:rsidRDefault="00C47BA6" w:rsidP="00BF68F8">
      <w:pPr>
        <w:ind w:left="3600" w:firstLine="720"/>
        <w:rPr>
          <w:rFonts w:ascii="Arial" w:hAnsi="Arial" w:cs="Arial"/>
        </w:rPr>
      </w:pPr>
    </w:p>
    <w:p w14:paraId="632CE0C1" w14:textId="77777777" w:rsidR="00C47BA6" w:rsidRPr="0062113F" w:rsidRDefault="00C47BA6" w:rsidP="00123EDF">
      <w:pPr>
        <w:rPr>
          <w:rFonts w:ascii="Arial" w:hAnsi="Arial" w:cs="Arial"/>
        </w:rPr>
      </w:pPr>
    </w:p>
    <w:p w14:paraId="4FA1ABFF" w14:textId="77777777" w:rsidR="00C47BA6" w:rsidRPr="0062113F" w:rsidRDefault="00C47BA6" w:rsidP="00BF68F8">
      <w:pPr>
        <w:ind w:left="3600" w:firstLine="720"/>
        <w:rPr>
          <w:rFonts w:ascii="Arial" w:hAnsi="Arial" w:cs="Arial"/>
        </w:rPr>
      </w:pPr>
    </w:p>
    <w:tbl>
      <w:tblPr>
        <w:tblW w:w="133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555"/>
        <w:gridCol w:w="1559"/>
        <w:gridCol w:w="1701"/>
        <w:gridCol w:w="6917"/>
        <w:gridCol w:w="1570"/>
      </w:tblGrid>
      <w:tr w:rsidR="00D3494D" w:rsidRPr="0062113F" w14:paraId="495A4046" w14:textId="77777777" w:rsidTr="00DE609A">
        <w:trPr>
          <w:trHeight w:val="1020"/>
        </w:trPr>
        <w:tc>
          <w:tcPr>
            <w:tcW w:w="1555" w:type="dxa"/>
            <w:shd w:val="clear" w:color="auto" w:fill="F2F2F2" w:themeFill="background1" w:themeFillShade="F2"/>
          </w:tcPr>
          <w:p w14:paraId="68557597" w14:textId="77777777" w:rsidR="00D3494D" w:rsidRPr="0062113F" w:rsidRDefault="00D3494D" w:rsidP="00D3494D">
            <w:pPr>
              <w:rPr>
                <w:rFonts w:ascii="Arial" w:hAnsi="Arial" w:cs="Arial"/>
                <w:sz w:val="16"/>
                <w:szCs w:val="16"/>
              </w:rPr>
            </w:pPr>
            <w:r w:rsidRPr="0062113F">
              <w:rPr>
                <w:rFonts w:ascii="Arial" w:hAnsi="Arial" w:cs="Arial"/>
                <w:b/>
              </w:rPr>
              <w:t xml:space="preserve">What are the hazards? </w:t>
            </w:r>
          </w:p>
        </w:tc>
        <w:tc>
          <w:tcPr>
            <w:tcW w:w="1559" w:type="dxa"/>
            <w:shd w:val="clear" w:color="auto" w:fill="F2F2F2" w:themeFill="background1" w:themeFillShade="F2"/>
          </w:tcPr>
          <w:p w14:paraId="318D1A7E" w14:textId="77777777" w:rsidR="00D3494D" w:rsidRPr="0062113F" w:rsidRDefault="00D3494D" w:rsidP="00C144FF">
            <w:pPr>
              <w:rPr>
                <w:rFonts w:ascii="Arial" w:hAnsi="Arial" w:cs="Arial"/>
                <w:b/>
              </w:rPr>
            </w:pPr>
            <w:r w:rsidRPr="0062113F">
              <w:rPr>
                <w:rFonts w:ascii="Arial" w:hAnsi="Arial" w:cs="Arial"/>
                <w:b/>
              </w:rPr>
              <w:t>List the harm associated with the hazard</w:t>
            </w:r>
          </w:p>
        </w:tc>
        <w:tc>
          <w:tcPr>
            <w:tcW w:w="1701" w:type="dxa"/>
            <w:shd w:val="clear" w:color="auto" w:fill="F2F2F2" w:themeFill="background1" w:themeFillShade="F2"/>
          </w:tcPr>
          <w:p w14:paraId="0D3E1830" w14:textId="77777777" w:rsidR="00D3494D" w:rsidRPr="0062113F" w:rsidRDefault="00D3494D" w:rsidP="00C144FF">
            <w:pPr>
              <w:rPr>
                <w:rFonts w:ascii="Arial" w:hAnsi="Arial" w:cs="Arial"/>
                <w:b/>
              </w:rPr>
            </w:pPr>
            <w:r w:rsidRPr="0062113F">
              <w:rPr>
                <w:rFonts w:ascii="Arial" w:hAnsi="Arial" w:cs="Arial"/>
                <w:b/>
              </w:rPr>
              <w:t>Risk Evaluation without controls in place</w:t>
            </w:r>
          </w:p>
          <w:p w14:paraId="223296B2" w14:textId="77777777" w:rsidR="00D3494D" w:rsidRPr="0062113F" w:rsidRDefault="00D3494D" w:rsidP="001434F0">
            <w:pPr>
              <w:rPr>
                <w:rFonts w:ascii="Arial" w:hAnsi="Arial" w:cs="Arial"/>
              </w:rPr>
            </w:pPr>
            <w:r w:rsidRPr="0062113F">
              <w:rPr>
                <w:rFonts w:ascii="Arial" w:hAnsi="Arial" w:cs="Arial"/>
              </w:rPr>
              <w:t>High/Med/Low</w:t>
            </w:r>
          </w:p>
        </w:tc>
        <w:tc>
          <w:tcPr>
            <w:tcW w:w="6917" w:type="dxa"/>
            <w:tcBorders>
              <w:bottom w:val="single" w:sz="4" w:space="0" w:color="808080" w:themeColor="background1" w:themeShade="80"/>
            </w:tcBorders>
            <w:shd w:val="clear" w:color="auto" w:fill="F2F2F2" w:themeFill="background1" w:themeFillShade="F2"/>
          </w:tcPr>
          <w:p w14:paraId="09CBF96B" w14:textId="77777777" w:rsidR="00D3494D" w:rsidRPr="0062113F" w:rsidRDefault="00D3494D" w:rsidP="004813E6">
            <w:pPr>
              <w:rPr>
                <w:rFonts w:ascii="Arial" w:hAnsi="Arial" w:cs="Arial"/>
                <w:b/>
              </w:rPr>
            </w:pPr>
            <w:r w:rsidRPr="0062113F">
              <w:rPr>
                <w:rFonts w:ascii="Arial" w:hAnsi="Arial" w:cs="Arial"/>
                <w:b/>
              </w:rPr>
              <w:t>What control measures are, or will be put, in place to control the risk?</w:t>
            </w:r>
          </w:p>
          <w:p w14:paraId="712C2DAC" w14:textId="77777777" w:rsidR="00D3494D" w:rsidRPr="0062113F" w:rsidRDefault="00D3494D" w:rsidP="004813E6">
            <w:pPr>
              <w:rPr>
                <w:rFonts w:ascii="Arial" w:hAnsi="Arial" w:cs="Arial"/>
                <w:sz w:val="16"/>
                <w:szCs w:val="16"/>
              </w:rPr>
            </w:pPr>
            <w:r w:rsidRPr="0062113F">
              <w:rPr>
                <w:rFonts w:ascii="Arial" w:hAnsi="Arial" w:cs="Arial"/>
              </w:rPr>
              <w:t>List all elimination, substitution, engineering and/or administrative controls</w:t>
            </w:r>
          </w:p>
        </w:tc>
        <w:tc>
          <w:tcPr>
            <w:tcW w:w="1570" w:type="dxa"/>
            <w:shd w:val="clear" w:color="auto" w:fill="F2F2F2" w:themeFill="background1" w:themeFillShade="F2"/>
          </w:tcPr>
          <w:p w14:paraId="46E11B57" w14:textId="77777777" w:rsidR="00D3494D" w:rsidRPr="0062113F" w:rsidRDefault="00D3494D" w:rsidP="007A555E">
            <w:pPr>
              <w:rPr>
                <w:rFonts w:ascii="Arial" w:hAnsi="Arial" w:cs="Arial"/>
                <w:b/>
              </w:rPr>
            </w:pPr>
            <w:r w:rsidRPr="0062113F">
              <w:rPr>
                <w:rFonts w:ascii="Arial" w:hAnsi="Arial" w:cs="Arial"/>
                <w:b/>
              </w:rPr>
              <w:t xml:space="preserve">Risk Evaluation with controls </w:t>
            </w:r>
            <w:r w:rsidR="00F14728" w:rsidRPr="0062113F">
              <w:rPr>
                <w:rFonts w:ascii="Arial" w:hAnsi="Arial" w:cs="Arial"/>
                <w:b/>
              </w:rPr>
              <w:t>in place</w:t>
            </w:r>
          </w:p>
          <w:p w14:paraId="44E2BC2F" w14:textId="77777777" w:rsidR="00D3494D" w:rsidRPr="0062113F" w:rsidRDefault="00D3494D" w:rsidP="007A555E">
            <w:pPr>
              <w:rPr>
                <w:rFonts w:ascii="Arial" w:hAnsi="Arial" w:cs="Arial"/>
                <w:b/>
              </w:rPr>
            </w:pPr>
            <w:r w:rsidRPr="0062113F">
              <w:rPr>
                <w:rFonts w:ascii="Arial" w:hAnsi="Arial" w:cs="Arial"/>
              </w:rPr>
              <w:t>High/Med/Low</w:t>
            </w:r>
          </w:p>
        </w:tc>
      </w:tr>
      <w:tr w:rsidR="00A46465" w:rsidRPr="0062113F" w14:paraId="378DE206" w14:textId="77777777" w:rsidTr="00DE609A">
        <w:trPr>
          <w:trHeight w:val="626"/>
        </w:trPr>
        <w:tc>
          <w:tcPr>
            <w:tcW w:w="1555" w:type="dxa"/>
            <w:shd w:val="clear" w:color="auto" w:fill="auto"/>
          </w:tcPr>
          <w:p w14:paraId="7BC0CA54" w14:textId="413D986D" w:rsidR="00A46465" w:rsidRPr="0062113F" w:rsidRDefault="00A46465" w:rsidP="00A46465">
            <w:pPr>
              <w:rPr>
                <w:rFonts w:ascii="Arial" w:hAnsi="Arial" w:cs="Arial"/>
              </w:rPr>
            </w:pPr>
          </w:p>
        </w:tc>
        <w:tc>
          <w:tcPr>
            <w:tcW w:w="1559" w:type="dxa"/>
          </w:tcPr>
          <w:p w14:paraId="2E1F0097" w14:textId="154989F1" w:rsidR="00A46465" w:rsidRPr="0062113F" w:rsidRDefault="00A46465" w:rsidP="00A46465">
            <w:pPr>
              <w:rPr>
                <w:rFonts w:ascii="Arial" w:hAnsi="Arial" w:cs="Arial"/>
              </w:rPr>
            </w:pPr>
          </w:p>
        </w:tc>
        <w:tc>
          <w:tcPr>
            <w:tcW w:w="1701" w:type="dxa"/>
          </w:tcPr>
          <w:p w14:paraId="76665A79" w14:textId="6178955C" w:rsidR="00A46465" w:rsidRPr="0062113F" w:rsidRDefault="00A46465" w:rsidP="00A46465">
            <w:pPr>
              <w:rPr>
                <w:rFonts w:ascii="Arial" w:hAnsi="Arial" w:cs="Arial"/>
              </w:rPr>
            </w:pPr>
          </w:p>
        </w:tc>
        <w:tc>
          <w:tcPr>
            <w:tcW w:w="6917" w:type="dxa"/>
            <w:shd w:val="clear" w:color="auto" w:fill="auto"/>
          </w:tcPr>
          <w:p w14:paraId="248FF9E4" w14:textId="778F2C47" w:rsidR="00CD10EF" w:rsidRPr="0062113F" w:rsidRDefault="00CD10EF" w:rsidP="00C47BA6">
            <w:pPr>
              <w:ind w:left="360"/>
              <w:rPr>
                <w:rFonts w:ascii="Arial" w:hAnsi="Arial" w:cs="Arial"/>
              </w:rPr>
            </w:pPr>
          </w:p>
        </w:tc>
        <w:tc>
          <w:tcPr>
            <w:tcW w:w="1570" w:type="dxa"/>
            <w:shd w:val="clear" w:color="auto" w:fill="auto"/>
          </w:tcPr>
          <w:p w14:paraId="4272575A" w14:textId="3F52A4DB" w:rsidR="00A46465" w:rsidRPr="0062113F" w:rsidRDefault="00A46465" w:rsidP="00A46465">
            <w:pPr>
              <w:rPr>
                <w:rFonts w:ascii="Arial" w:hAnsi="Arial" w:cs="Arial"/>
              </w:rPr>
            </w:pPr>
          </w:p>
        </w:tc>
      </w:tr>
      <w:tr w:rsidR="00A46465" w:rsidRPr="0062113F" w14:paraId="05422AC1" w14:textId="77777777" w:rsidTr="00DE609A">
        <w:trPr>
          <w:trHeight w:val="626"/>
        </w:trPr>
        <w:tc>
          <w:tcPr>
            <w:tcW w:w="1555" w:type="dxa"/>
            <w:shd w:val="clear" w:color="auto" w:fill="auto"/>
          </w:tcPr>
          <w:p w14:paraId="5924E136" w14:textId="61F8BFDF" w:rsidR="00CD10EF" w:rsidRPr="0062113F" w:rsidRDefault="00CD10EF" w:rsidP="00CD10EF">
            <w:pPr>
              <w:rPr>
                <w:rFonts w:ascii="Arial" w:hAnsi="Arial" w:cs="Arial"/>
              </w:rPr>
            </w:pPr>
          </w:p>
        </w:tc>
        <w:tc>
          <w:tcPr>
            <w:tcW w:w="1559" w:type="dxa"/>
          </w:tcPr>
          <w:p w14:paraId="76E0B712" w14:textId="730D5813" w:rsidR="00CD10EF" w:rsidRPr="0062113F" w:rsidRDefault="00CD10EF" w:rsidP="00CD10EF">
            <w:pPr>
              <w:rPr>
                <w:rFonts w:ascii="Arial" w:hAnsi="Arial" w:cs="Arial"/>
              </w:rPr>
            </w:pPr>
          </w:p>
        </w:tc>
        <w:tc>
          <w:tcPr>
            <w:tcW w:w="1701" w:type="dxa"/>
          </w:tcPr>
          <w:p w14:paraId="25DC214E" w14:textId="6A06E082" w:rsidR="00A46465" w:rsidRPr="0062113F" w:rsidRDefault="00A46465" w:rsidP="00A46465">
            <w:pPr>
              <w:rPr>
                <w:rFonts w:ascii="Arial" w:hAnsi="Arial" w:cs="Arial"/>
              </w:rPr>
            </w:pPr>
          </w:p>
        </w:tc>
        <w:tc>
          <w:tcPr>
            <w:tcW w:w="6917" w:type="dxa"/>
            <w:shd w:val="clear" w:color="auto" w:fill="auto"/>
          </w:tcPr>
          <w:p w14:paraId="7D9AF88A" w14:textId="5879A4A8" w:rsidR="00DE4F1E" w:rsidRPr="0062113F" w:rsidRDefault="00DE4F1E" w:rsidP="00C47BA6">
            <w:pPr>
              <w:rPr>
                <w:rFonts w:ascii="Arial" w:hAnsi="Arial" w:cs="Arial"/>
              </w:rPr>
            </w:pPr>
          </w:p>
        </w:tc>
        <w:tc>
          <w:tcPr>
            <w:tcW w:w="1570" w:type="dxa"/>
            <w:shd w:val="clear" w:color="auto" w:fill="auto"/>
          </w:tcPr>
          <w:p w14:paraId="3D3DC1D7" w14:textId="608B38A7" w:rsidR="00A46465" w:rsidRPr="0062113F" w:rsidRDefault="00A46465" w:rsidP="00A46465">
            <w:pPr>
              <w:rPr>
                <w:rFonts w:ascii="Arial" w:hAnsi="Arial" w:cs="Arial"/>
              </w:rPr>
            </w:pPr>
          </w:p>
        </w:tc>
      </w:tr>
      <w:tr w:rsidR="00FB2C94" w:rsidRPr="0062113F" w14:paraId="1A88EBDF" w14:textId="77777777" w:rsidTr="00DE609A">
        <w:trPr>
          <w:trHeight w:val="626"/>
        </w:trPr>
        <w:tc>
          <w:tcPr>
            <w:tcW w:w="1555" w:type="dxa"/>
            <w:shd w:val="clear" w:color="auto" w:fill="auto"/>
          </w:tcPr>
          <w:p w14:paraId="33C8070D" w14:textId="0043B427" w:rsidR="00FB2C94" w:rsidRPr="0062113F" w:rsidRDefault="00FB2C94" w:rsidP="00A46465">
            <w:pPr>
              <w:rPr>
                <w:rFonts w:ascii="Arial" w:hAnsi="Arial" w:cs="Arial"/>
              </w:rPr>
            </w:pPr>
          </w:p>
        </w:tc>
        <w:tc>
          <w:tcPr>
            <w:tcW w:w="1559" w:type="dxa"/>
          </w:tcPr>
          <w:p w14:paraId="1BC354A4" w14:textId="385DC462" w:rsidR="00FB2C94" w:rsidRPr="0062113F" w:rsidRDefault="00FB2C94" w:rsidP="00A46465">
            <w:pPr>
              <w:rPr>
                <w:rFonts w:ascii="Arial" w:hAnsi="Arial" w:cs="Arial"/>
              </w:rPr>
            </w:pPr>
          </w:p>
        </w:tc>
        <w:tc>
          <w:tcPr>
            <w:tcW w:w="1701" w:type="dxa"/>
          </w:tcPr>
          <w:p w14:paraId="2F92E608" w14:textId="24DFBF42" w:rsidR="00FB2C94" w:rsidRPr="0062113F" w:rsidRDefault="00FB2C94" w:rsidP="00A46465">
            <w:pPr>
              <w:rPr>
                <w:rFonts w:ascii="Arial" w:hAnsi="Arial" w:cs="Arial"/>
              </w:rPr>
            </w:pPr>
          </w:p>
        </w:tc>
        <w:tc>
          <w:tcPr>
            <w:tcW w:w="6917" w:type="dxa"/>
            <w:shd w:val="clear" w:color="auto" w:fill="auto"/>
          </w:tcPr>
          <w:p w14:paraId="318F7B34" w14:textId="5809495D" w:rsidR="00FB2C94" w:rsidRPr="0062113F" w:rsidRDefault="16E3703D" w:rsidP="00C47BA6">
            <w:pPr>
              <w:pStyle w:val="BodyText"/>
              <w:spacing w:line="259" w:lineRule="auto"/>
              <w:rPr>
                <w:rFonts w:cs="Arial"/>
              </w:rPr>
            </w:pPr>
            <w:r w:rsidRPr="0062113F">
              <w:rPr>
                <w:rFonts w:cs="Arial"/>
              </w:rPr>
              <w:t xml:space="preserve"> </w:t>
            </w:r>
          </w:p>
        </w:tc>
        <w:tc>
          <w:tcPr>
            <w:tcW w:w="1570" w:type="dxa"/>
            <w:shd w:val="clear" w:color="auto" w:fill="auto"/>
          </w:tcPr>
          <w:p w14:paraId="68763981" w14:textId="1DB9E015" w:rsidR="00FB2C94" w:rsidRPr="0062113F" w:rsidRDefault="00FB2C94" w:rsidP="00A46465">
            <w:pPr>
              <w:rPr>
                <w:rFonts w:ascii="Arial" w:hAnsi="Arial" w:cs="Arial"/>
              </w:rPr>
            </w:pPr>
          </w:p>
        </w:tc>
      </w:tr>
      <w:tr w:rsidR="00A46465" w:rsidRPr="0062113F" w14:paraId="1D47041B" w14:textId="77777777" w:rsidTr="00DE609A">
        <w:trPr>
          <w:trHeight w:val="626"/>
        </w:trPr>
        <w:tc>
          <w:tcPr>
            <w:tcW w:w="1555" w:type="dxa"/>
            <w:shd w:val="clear" w:color="auto" w:fill="auto"/>
          </w:tcPr>
          <w:p w14:paraId="75849558" w14:textId="30146D28" w:rsidR="00A46465" w:rsidRPr="0062113F" w:rsidRDefault="00A46465" w:rsidP="00A46465">
            <w:pPr>
              <w:rPr>
                <w:rFonts w:ascii="Arial" w:hAnsi="Arial" w:cs="Arial"/>
              </w:rPr>
            </w:pPr>
          </w:p>
        </w:tc>
        <w:tc>
          <w:tcPr>
            <w:tcW w:w="1559" w:type="dxa"/>
          </w:tcPr>
          <w:p w14:paraId="7A623A9D" w14:textId="4062F9C2" w:rsidR="00A46465" w:rsidRPr="0062113F" w:rsidRDefault="00A46465" w:rsidP="00A46465">
            <w:pPr>
              <w:rPr>
                <w:rFonts w:ascii="Arial" w:hAnsi="Arial" w:cs="Arial"/>
              </w:rPr>
            </w:pPr>
          </w:p>
        </w:tc>
        <w:tc>
          <w:tcPr>
            <w:tcW w:w="1701" w:type="dxa"/>
          </w:tcPr>
          <w:p w14:paraId="256F9DBC" w14:textId="36B90D43" w:rsidR="00A46465" w:rsidRPr="0062113F" w:rsidRDefault="00A46465" w:rsidP="00A46465">
            <w:pPr>
              <w:rPr>
                <w:rFonts w:ascii="Arial" w:hAnsi="Arial" w:cs="Arial"/>
              </w:rPr>
            </w:pPr>
          </w:p>
        </w:tc>
        <w:tc>
          <w:tcPr>
            <w:tcW w:w="6917" w:type="dxa"/>
            <w:shd w:val="clear" w:color="auto" w:fill="auto"/>
          </w:tcPr>
          <w:p w14:paraId="1E8317DA" w14:textId="1D8EA883" w:rsidR="00DE4F1E" w:rsidRPr="0062113F" w:rsidRDefault="4E25E3EE" w:rsidP="00C47BA6">
            <w:pPr>
              <w:pStyle w:val="BodyText"/>
              <w:rPr>
                <w:rFonts w:cs="Arial"/>
              </w:rPr>
            </w:pPr>
            <w:r w:rsidRPr="0062113F">
              <w:rPr>
                <w:rFonts w:cs="Arial"/>
              </w:rPr>
              <w:t xml:space="preserve"> </w:t>
            </w:r>
          </w:p>
        </w:tc>
        <w:tc>
          <w:tcPr>
            <w:tcW w:w="1570" w:type="dxa"/>
            <w:shd w:val="clear" w:color="auto" w:fill="auto"/>
          </w:tcPr>
          <w:p w14:paraId="2636BEEB" w14:textId="7BE94C03" w:rsidR="00A46465" w:rsidRPr="0062113F" w:rsidRDefault="00A46465" w:rsidP="00A46465">
            <w:pPr>
              <w:rPr>
                <w:rFonts w:ascii="Arial" w:hAnsi="Arial" w:cs="Arial"/>
              </w:rPr>
            </w:pPr>
          </w:p>
        </w:tc>
      </w:tr>
      <w:tr w:rsidR="00A46465" w:rsidRPr="0062113F" w14:paraId="2D517F72" w14:textId="77777777" w:rsidTr="00DE609A">
        <w:trPr>
          <w:trHeight w:val="626"/>
        </w:trPr>
        <w:tc>
          <w:tcPr>
            <w:tcW w:w="1555" w:type="dxa"/>
            <w:shd w:val="clear" w:color="auto" w:fill="auto"/>
          </w:tcPr>
          <w:p w14:paraId="48754544" w14:textId="11B9A371" w:rsidR="00A46465" w:rsidRPr="0062113F" w:rsidRDefault="00A46465" w:rsidP="00A46465">
            <w:pPr>
              <w:rPr>
                <w:rFonts w:ascii="Arial" w:hAnsi="Arial" w:cs="Arial"/>
              </w:rPr>
            </w:pPr>
          </w:p>
        </w:tc>
        <w:tc>
          <w:tcPr>
            <w:tcW w:w="1559" w:type="dxa"/>
          </w:tcPr>
          <w:p w14:paraId="55EF2A27" w14:textId="0E8EA76C" w:rsidR="00A46465" w:rsidRPr="0062113F" w:rsidRDefault="00A46465" w:rsidP="00A46465">
            <w:pPr>
              <w:rPr>
                <w:rFonts w:ascii="Arial" w:hAnsi="Arial" w:cs="Arial"/>
              </w:rPr>
            </w:pPr>
          </w:p>
        </w:tc>
        <w:tc>
          <w:tcPr>
            <w:tcW w:w="1701" w:type="dxa"/>
          </w:tcPr>
          <w:p w14:paraId="5330FBF3" w14:textId="743E8559" w:rsidR="00A46465" w:rsidRPr="0062113F" w:rsidRDefault="00A46465" w:rsidP="00A46465">
            <w:pPr>
              <w:rPr>
                <w:rFonts w:ascii="Arial" w:hAnsi="Arial" w:cs="Arial"/>
              </w:rPr>
            </w:pPr>
          </w:p>
        </w:tc>
        <w:tc>
          <w:tcPr>
            <w:tcW w:w="6917" w:type="dxa"/>
            <w:shd w:val="clear" w:color="auto" w:fill="auto"/>
          </w:tcPr>
          <w:p w14:paraId="0C0F74DC" w14:textId="1B9E27E5" w:rsidR="00F74349" w:rsidRPr="0062113F" w:rsidRDefault="6B062839" w:rsidP="00C47BA6">
            <w:pPr>
              <w:pStyle w:val="BodyText"/>
              <w:rPr>
                <w:rFonts w:cs="Arial"/>
              </w:rPr>
            </w:pPr>
            <w:r w:rsidRPr="0062113F">
              <w:rPr>
                <w:rFonts w:cs="Arial"/>
              </w:rPr>
              <w:t xml:space="preserve"> </w:t>
            </w:r>
          </w:p>
        </w:tc>
        <w:tc>
          <w:tcPr>
            <w:tcW w:w="1570" w:type="dxa"/>
            <w:shd w:val="clear" w:color="auto" w:fill="auto"/>
          </w:tcPr>
          <w:p w14:paraId="4802C522" w14:textId="6D43190C" w:rsidR="00A46465" w:rsidRPr="0062113F" w:rsidRDefault="00A46465" w:rsidP="77CFAD77">
            <w:pPr>
              <w:rPr>
                <w:rFonts w:ascii="Arial" w:hAnsi="Arial" w:cs="Arial"/>
              </w:rPr>
            </w:pPr>
          </w:p>
        </w:tc>
      </w:tr>
      <w:tr w:rsidR="00F74349" w:rsidRPr="0062113F" w14:paraId="733719F2" w14:textId="77777777" w:rsidTr="00DE609A">
        <w:trPr>
          <w:trHeight w:val="626"/>
        </w:trPr>
        <w:tc>
          <w:tcPr>
            <w:tcW w:w="1555" w:type="dxa"/>
            <w:shd w:val="clear" w:color="auto" w:fill="auto"/>
          </w:tcPr>
          <w:p w14:paraId="657E0CD0" w14:textId="1BB23F98" w:rsidR="00267DFE" w:rsidRPr="0062113F" w:rsidRDefault="00267DFE" w:rsidP="00F74349">
            <w:pPr>
              <w:rPr>
                <w:rFonts w:ascii="Arial" w:hAnsi="Arial" w:cs="Arial"/>
              </w:rPr>
            </w:pPr>
          </w:p>
        </w:tc>
        <w:tc>
          <w:tcPr>
            <w:tcW w:w="1559" w:type="dxa"/>
          </w:tcPr>
          <w:p w14:paraId="2FBE696C" w14:textId="19BFEB4A" w:rsidR="00F74349" w:rsidRPr="0062113F" w:rsidRDefault="00F74349" w:rsidP="00F74349">
            <w:pPr>
              <w:rPr>
                <w:rFonts w:ascii="Arial" w:hAnsi="Arial" w:cs="Arial"/>
              </w:rPr>
            </w:pPr>
          </w:p>
        </w:tc>
        <w:tc>
          <w:tcPr>
            <w:tcW w:w="1701" w:type="dxa"/>
          </w:tcPr>
          <w:p w14:paraId="36DF1041" w14:textId="57FD1DD9" w:rsidR="00F74349" w:rsidRPr="0062113F" w:rsidRDefault="00F74349" w:rsidP="00F74349">
            <w:pPr>
              <w:rPr>
                <w:rFonts w:ascii="Arial" w:hAnsi="Arial" w:cs="Arial"/>
              </w:rPr>
            </w:pPr>
          </w:p>
        </w:tc>
        <w:tc>
          <w:tcPr>
            <w:tcW w:w="6917" w:type="dxa"/>
            <w:shd w:val="clear" w:color="auto" w:fill="auto"/>
          </w:tcPr>
          <w:p w14:paraId="7DE3BC7F" w14:textId="3AAB4830" w:rsidR="00B042E0" w:rsidRPr="0062113F" w:rsidRDefault="00B042E0" w:rsidP="00C47BA6">
            <w:pPr>
              <w:pStyle w:val="BodyText"/>
              <w:rPr>
                <w:rFonts w:cs="Arial"/>
              </w:rPr>
            </w:pPr>
          </w:p>
        </w:tc>
        <w:tc>
          <w:tcPr>
            <w:tcW w:w="1570" w:type="dxa"/>
            <w:shd w:val="clear" w:color="auto" w:fill="auto"/>
          </w:tcPr>
          <w:p w14:paraId="24C34B93" w14:textId="4224CC6F" w:rsidR="00F74349" w:rsidRPr="0062113F" w:rsidRDefault="00F74349" w:rsidP="00F74349">
            <w:pPr>
              <w:rPr>
                <w:rFonts w:ascii="Arial" w:hAnsi="Arial" w:cs="Arial"/>
              </w:rPr>
            </w:pPr>
          </w:p>
        </w:tc>
      </w:tr>
      <w:tr w:rsidR="00FB2C94" w:rsidRPr="0062113F" w14:paraId="14A56006" w14:textId="77777777" w:rsidTr="00DE609A">
        <w:trPr>
          <w:trHeight w:val="626"/>
        </w:trPr>
        <w:tc>
          <w:tcPr>
            <w:tcW w:w="1555" w:type="dxa"/>
            <w:shd w:val="clear" w:color="auto" w:fill="auto"/>
          </w:tcPr>
          <w:p w14:paraId="2D07AACB" w14:textId="2A94130D" w:rsidR="00FB2C94" w:rsidRPr="0062113F" w:rsidRDefault="00FB2C94" w:rsidP="00FB2C94">
            <w:pPr>
              <w:rPr>
                <w:rFonts w:ascii="Arial" w:hAnsi="Arial" w:cs="Arial"/>
              </w:rPr>
            </w:pPr>
          </w:p>
        </w:tc>
        <w:tc>
          <w:tcPr>
            <w:tcW w:w="1559" w:type="dxa"/>
          </w:tcPr>
          <w:p w14:paraId="1A300318" w14:textId="16F8BE3A" w:rsidR="00FB2C94" w:rsidRPr="0062113F" w:rsidRDefault="00FB2C94" w:rsidP="00FB2C94">
            <w:pPr>
              <w:rPr>
                <w:rFonts w:ascii="Arial" w:hAnsi="Arial" w:cs="Arial"/>
              </w:rPr>
            </w:pPr>
          </w:p>
        </w:tc>
        <w:tc>
          <w:tcPr>
            <w:tcW w:w="1701" w:type="dxa"/>
          </w:tcPr>
          <w:p w14:paraId="3EF35EED" w14:textId="5501AB12" w:rsidR="00FB2C94" w:rsidRPr="0062113F" w:rsidRDefault="00FB2C94" w:rsidP="00FB2C94">
            <w:pPr>
              <w:rPr>
                <w:rFonts w:ascii="Arial" w:hAnsi="Arial" w:cs="Arial"/>
              </w:rPr>
            </w:pPr>
          </w:p>
        </w:tc>
        <w:tc>
          <w:tcPr>
            <w:tcW w:w="6917" w:type="dxa"/>
            <w:shd w:val="clear" w:color="auto" w:fill="auto"/>
          </w:tcPr>
          <w:p w14:paraId="198D6E36" w14:textId="657B9FB8" w:rsidR="00FB2C94" w:rsidRPr="0062113F" w:rsidRDefault="00FB2C94" w:rsidP="00C47BA6">
            <w:pPr>
              <w:pStyle w:val="BodyText"/>
              <w:rPr>
                <w:rFonts w:cs="Arial"/>
              </w:rPr>
            </w:pPr>
          </w:p>
        </w:tc>
        <w:tc>
          <w:tcPr>
            <w:tcW w:w="1570" w:type="dxa"/>
            <w:shd w:val="clear" w:color="auto" w:fill="auto"/>
          </w:tcPr>
          <w:p w14:paraId="61C9C55D" w14:textId="18C38788" w:rsidR="00FB2C94" w:rsidRPr="0062113F" w:rsidRDefault="00FB2C94" w:rsidP="00FB2C94">
            <w:pPr>
              <w:rPr>
                <w:rFonts w:ascii="Arial" w:hAnsi="Arial" w:cs="Arial"/>
              </w:rPr>
            </w:pPr>
          </w:p>
        </w:tc>
      </w:tr>
      <w:tr w:rsidR="00FB2C94" w:rsidRPr="0062113F" w14:paraId="16295495" w14:textId="77777777" w:rsidTr="00DE609A">
        <w:trPr>
          <w:trHeight w:val="626"/>
        </w:trPr>
        <w:tc>
          <w:tcPr>
            <w:tcW w:w="1555" w:type="dxa"/>
            <w:shd w:val="clear" w:color="auto" w:fill="auto"/>
          </w:tcPr>
          <w:p w14:paraId="23EB4710" w14:textId="62B2CBF2" w:rsidR="00FB2C94" w:rsidRPr="0062113F" w:rsidRDefault="00FB2C94" w:rsidP="00FB2C94">
            <w:pPr>
              <w:rPr>
                <w:rFonts w:ascii="Arial" w:hAnsi="Arial" w:cs="Arial"/>
              </w:rPr>
            </w:pPr>
          </w:p>
        </w:tc>
        <w:tc>
          <w:tcPr>
            <w:tcW w:w="1559" w:type="dxa"/>
          </w:tcPr>
          <w:p w14:paraId="1411E4E4" w14:textId="2B792CA7" w:rsidR="00FB2C94" w:rsidRPr="0062113F" w:rsidRDefault="00FB2C94" w:rsidP="00FB2C94">
            <w:pPr>
              <w:rPr>
                <w:rFonts w:ascii="Arial" w:hAnsi="Arial" w:cs="Arial"/>
              </w:rPr>
            </w:pPr>
          </w:p>
        </w:tc>
        <w:tc>
          <w:tcPr>
            <w:tcW w:w="1701" w:type="dxa"/>
          </w:tcPr>
          <w:p w14:paraId="0D86BB86" w14:textId="3C0CA6A8" w:rsidR="00FB2C94" w:rsidRPr="0062113F" w:rsidRDefault="00FB2C94" w:rsidP="00FB2C94">
            <w:pPr>
              <w:rPr>
                <w:rFonts w:ascii="Arial" w:hAnsi="Arial" w:cs="Arial"/>
              </w:rPr>
            </w:pPr>
          </w:p>
        </w:tc>
        <w:tc>
          <w:tcPr>
            <w:tcW w:w="6917" w:type="dxa"/>
            <w:shd w:val="clear" w:color="auto" w:fill="auto"/>
          </w:tcPr>
          <w:p w14:paraId="09103011" w14:textId="52AB3FB7" w:rsidR="00FB2C94" w:rsidRPr="0062113F" w:rsidRDefault="00FB2C94" w:rsidP="00C47BA6">
            <w:pPr>
              <w:pStyle w:val="BodyText"/>
              <w:spacing w:line="259" w:lineRule="auto"/>
              <w:rPr>
                <w:rFonts w:cs="Arial"/>
              </w:rPr>
            </w:pPr>
          </w:p>
        </w:tc>
        <w:tc>
          <w:tcPr>
            <w:tcW w:w="1570" w:type="dxa"/>
            <w:shd w:val="clear" w:color="auto" w:fill="auto"/>
          </w:tcPr>
          <w:p w14:paraId="4D10BCD7" w14:textId="203331A4" w:rsidR="00FB2C94" w:rsidRPr="0062113F" w:rsidRDefault="00FB2C94" w:rsidP="00FB2C94">
            <w:pPr>
              <w:rPr>
                <w:rFonts w:ascii="Arial" w:hAnsi="Arial" w:cs="Arial"/>
              </w:rPr>
            </w:pPr>
          </w:p>
        </w:tc>
      </w:tr>
      <w:tr w:rsidR="00FB2C94" w:rsidRPr="0062113F" w14:paraId="7E1DBCCF" w14:textId="77777777" w:rsidTr="00DE609A">
        <w:trPr>
          <w:trHeight w:val="626"/>
        </w:trPr>
        <w:tc>
          <w:tcPr>
            <w:tcW w:w="1555" w:type="dxa"/>
            <w:shd w:val="clear" w:color="auto" w:fill="auto"/>
          </w:tcPr>
          <w:p w14:paraId="245D9B9C" w14:textId="7E35DD53" w:rsidR="00FB2C94" w:rsidRPr="0062113F" w:rsidRDefault="00FB2C94" w:rsidP="00FB2C94">
            <w:pPr>
              <w:rPr>
                <w:rFonts w:ascii="Arial" w:hAnsi="Arial" w:cs="Arial"/>
              </w:rPr>
            </w:pPr>
          </w:p>
        </w:tc>
        <w:tc>
          <w:tcPr>
            <w:tcW w:w="1559" w:type="dxa"/>
          </w:tcPr>
          <w:p w14:paraId="36277C8D" w14:textId="77777777" w:rsidR="00FB2C94" w:rsidRPr="0062113F" w:rsidRDefault="00FB2C94" w:rsidP="00FB2C94">
            <w:pPr>
              <w:rPr>
                <w:rFonts w:ascii="Arial" w:hAnsi="Arial" w:cs="Arial"/>
              </w:rPr>
            </w:pPr>
          </w:p>
        </w:tc>
        <w:tc>
          <w:tcPr>
            <w:tcW w:w="1701" w:type="dxa"/>
          </w:tcPr>
          <w:p w14:paraId="23E1EEA3" w14:textId="4C62620F" w:rsidR="00FB2C94" w:rsidRPr="0062113F" w:rsidRDefault="00FB2C94" w:rsidP="00FB2C94">
            <w:pPr>
              <w:rPr>
                <w:rFonts w:ascii="Arial" w:hAnsi="Arial" w:cs="Arial"/>
              </w:rPr>
            </w:pPr>
          </w:p>
        </w:tc>
        <w:tc>
          <w:tcPr>
            <w:tcW w:w="6917" w:type="dxa"/>
            <w:shd w:val="clear" w:color="auto" w:fill="auto"/>
          </w:tcPr>
          <w:p w14:paraId="2D8CACA5" w14:textId="0EB84293" w:rsidR="00FB2C94" w:rsidRPr="0062113F" w:rsidRDefault="00FB2C94" w:rsidP="00C47BA6">
            <w:pPr>
              <w:pStyle w:val="BodyText"/>
              <w:rPr>
                <w:rFonts w:cs="Arial"/>
              </w:rPr>
            </w:pPr>
          </w:p>
        </w:tc>
        <w:tc>
          <w:tcPr>
            <w:tcW w:w="1570" w:type="dxa"/>
            <w:shd w:val="clear" w:color="auto" w:fill="auto"/>
          </w:tcPr>
          <w:p w14:paraId="08C81015" w14:textId="6704341F" w:rsidR="00FB2C94" w:rsidRPr="0062113F" w:rsidRDefault="00FB2C94" w:rsidP="00FB2C94">
            <w:pPr>
              <w:rPr>
                <w:rFonts w:ascii="Arial" w:hAnsi="Arial" w:cs="Arial"/>
              </w:rPr>
            </w:pPr>
          </w:p>
        </w:tc>
      </w:tr>
      <w:tr w:rsidR="00FB2C94" w:rsidRPr="0062113F" w14:paraId="623FDCF5" w14:textId="77777777" w:rsidTr="00DE609A">
        <w:trPr>
          <w:trHeight w:val="626"/>
        </w:trPr>
        <w:tc>
          <w:tcPr>
            <w:tcW w:w="1555" w:type="dxa"/>
            <w:shd w:val="clear" w:color="auto" w:fill="auto"/>
          </w:tcPr>
          <w:p w14:paraId="3FD7458D" w14:textId="40EBF4B9" w:rsidR="00FB2C94" w:rsidRPr="0062113F" w:rsidRDefault="00FB2C94" w:rsidP="00FB2C94">
            <w:pPr>
              <w:rPr>
                <w:rFonts w:ascii="Arial" w:hAnsi="Arial" w:cs="Arial"/>
              </w:rPr>
            </w:pPr>
          </w:p>
        </w:tc>
        <w:tc>
          <w:tcPr>
            <w:tcW w:w="1559" w:type="dxa"/>
          </w:tcPr>
          <w:p w14:paraId="4093F7FB" w14:textId="7378C4AB" w:rsidR="00FB2C94" w:rsidRPr="0062113F" w:rsidRDefault="00FB2C94" w:rsidP="00FB2C94">
            <w:pPr>
              <w:rPr>
                <w:rFonts w:ascii="Arial" w:hAnsi="Arial" w:cs="Arial"/>
              </w:rPr>
            </w:pPr>
          </w:p>
        </w:tc>
        <w:tc>
          <w:tcPr>
            <w:tcW w:w="1701" w:type="dxa"/>
          </w:tcPr>
          <w:p w14:paraId="079D3626" w14:textId="7558A9EB" w:rsidR="00FB2C94" w:rsidRPr="0062113F" w:rsidRDefault="00FB2C94" w:rsidP="00FB2C94">
            <w:pPr>
              <w:rPr>
                <w:rFonts w:ascii="Arial" w:hAnsi="Arial" w:cs="Arial"/>
              </w:rPr>
            </w:pPr>
          </w:p>
        </w:tc>
        <w:tc>
          <w:tcPr>
            <w:tcW w:w="6917" w:type="dxa"/>
            <w:shd w:val="clear" w:color="auto" w:fill="auto"/>
          </w:tcPr>
          <w:p w14:paraId="273AEC8D" w14:textId="4DDEB4E1" w:rsidR="00FB2C94" w:rsidRPr="0062113F" w:rsidRDefault="00FB2C94" w:rsidP="00C47BA6">
            <w:pPr>
              <w:pStyle w:val="BodyText"/>
              <w:rPr>
                <w:rFonts w:cs="Arial"/>
              </w:rPr>
            </w:pPr>
          </w:p>
        </w:tc>
        <w:tc>
          <w:tcPr>
            <w:tcW w:w="1570" w:type="dxa"/>
            <w:shd w:val="clear" w:color="auto" w:fill="auto"/>
          </w:tcPr>
          <w:p w14:paraId="1A91B0FF" w14:textId="27507768" w:rsidR="00FB2C94" w:rsidRPr="0062113F" w:rsidRDefault="00FB2C94" w:rsidP="00FB2C94">
            <w:pPr>
              <w:rPr>
                <w:rFonts w:ascii="Arial" w:hAnsi="Arial" w:cs="Arial"/>
              </w:rPr>
            </w:pPr>
          </w:p>
        </w:tc>
      </w:tr>
    </w:tbl>
    <w:p w14:paraId="6B0D8CF0" w14:textId="5536E7D1" w:rsidR="77CFAD77" w:rsidRPr="0062113F" w:rsidRDefault="77CFAD77">
      <w:pPr>
        <w:rPr>
          <w:rFonts w:ascii="Arial" w:hAnsi="Arial" w:cs="Arial"/>
        </w:rPr>
      </w:pPr>
    </w:p>
    <w:p w14:paraId="31246514" w14:textId="77777777" w:rsidR="008563C6" w:rsidRPr="0062113F" w:rsidRDefault="008563C6" w:rsidP="00557AA0">
      <w:pPr>
        <w:rPr>
          <w:rFonts w:ascii="Arial" w:hAnsi="Arial" w:cs="Arial"/>
          <w:b/>
          <w:color w:val="007DA8"/>
          <w:sz w:val="28"/>
        </w:rPr>
      </w:pPr>
    </w:p>
    <w:p w14:paraId="2AADA63E" w14:textId="77777777" w:rsidR="00662BB6" w:rsidRPr="0062113F" w:rsidRDefault="00662BB6" w:rsidP="00557AA0">
      <w:pPr>
        <w:rPr>
          <w:rFonts w:ascii="Arial" w:hAnsi="Arial" w:cs="Arial"/>
          <w:b/>
          <w:color w:val="007DA8"/>
          <w:sz w:val="28"/>
        </w:rPr>
      </w:pPr>
    </w:p>
    <w:p w14:paraId="5F0948B5" w14:textId="77777777" w:rsidR="001D3136" w:rsidRPr="0062113F" w:rsidRDefault="001D3136" w:rsidP="00557AA0">
      <w:pPr>
        <w:rPr>
          <w:rFonts w:ascii="Arial" w:hAnsi="Arial" w:cs="Arial"/>
          <w:b/>
          <w:color w:val="990033"/>
          <w:sz w:val="28"/>
        </w:rPr>
      </w:pPr>
    </w:p>
    <w:p w14:paraId="674666C9" w14:textId="19F17459" w:rsidR="00557AA0" w:rsidRPr="0062113F" w:rsidRDefault="00557AA0" w:rsidP="00557AA0">
      <w:pPr>
        <w:rPr>
          <w:rFonts w:ascii="Arial" w:hAnsi="Arial" w:cs="Arial"/>
          <w:b/>
          <w:color w:val="990033"/>
          <w:sz w:val="28"/>
        </w:rPr>
      </w:pPr>
      <w:r w:rsidRPr="0062113F">
        <w:rPr>
          <w:rFonts w:ascii="Arial" w:hAnsi="Arial" w:cs="Arial"/>
          <w:b/>
          <w:color w:val="990033"/>
          <w:sz w:val="28"/>
        </w:rPr>
        <w:t xml:space="preserve">Additional Requirements </w:t>
      </w:r>
    </w:p>
    <w:p w14:paraId="12E2116D" w14:textId="08382C05" w:rsidR="00557AA0" w:rsidRPr="0062113F" w:rsidRDefault="00557AA0" w:rsidP="00557AA0">
      <w:pPr>
        <w:rPr>
          <w:rFonts w:ascii="Arial" w:hAnsi="Arial" w:cs="Arial"/>
        </w:rPr>
      </w:pPr>
    </w:p>
    <w:p w14:paraId="05C3455D" w14:textId="77777777" w:rsidR="00DF77B8" w:rsidRPr="0062113F" w:rsidRDefault="00DF77B8" w:rsidP="00557AA0">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106"/>
        <w:gridCol w:w="8888"/>
      </w:tblGrid>
      <w:tr w:rsidR="00DE4F1E" w:rsidRPr="0062113F" w14:paraId="44515434" w14:textId="77777777" w:rsidTr="00DE609A">
        <w:trPr>
          <w:trHeight w:val="315"/>
        </w:trPr>
        <w:tc>
          <w:tcPr>
            <w:tcW w:w="4106" w:type="dxa"/>
            <w:shd w:val="clear" w:color="auto" w:fill="F2F2F2" w:themeFill="background1" w:themeFillShade="F2"/>
          </w:tcPr>
          <w:p w14:paraId="5F430276" w14:textId="5A3B259A" w:rsidR="00DE4F1E" w:rsidRPr="0062113F" w:rsidRDefault="00DE4F1E" w:rsidP="00DE0A86">
            <w:pPr>
              <w:rPr>
                <w:rFonts w:ascii="Arial" w:hAnsi="Arial" w:cs="Arial"/>
                <w:b/>
              </w:rPr>
            </w:pPr>
            <w:r w:rsidRPr="0062113F">
              <w:rPr>
                <w:rFonts w:ascii="Arial" w:hAnsi="Arial" w:cs="Arial"/>
                <w:b/>
              </w:rPr>
              <w:t>Event Communications</w:t>
            </w:r>
          </w:p>
        </w:tc>
        <w:tc>
          <w:tcPr>
            <w:tcW w:w="8888" w:type="dxa"/>
            <w:shd w:val="clear" w:color="auto" w:fill="auto"/>
          </w:tcPr>
          <w:p w14:paraId="28C262B4" w14:textId="0146E919" w:rsidR="00DE4F1E" w:rsidRPr="0062113F" w:rsidRDefault="49B457A4" w:rsidP="77CFAD77">
            <w:pPr>
              <w:spacing w:line="259" w:lineRule="auto"/>
              <w:rPr>
                <w:rFonts w:ascii="Arial" w:hAnsi="Arial" w:cs="Arial"/>
              </w:rPr>
            </w:pPr>
            <w:r w:rsidRPr="0062113F">
              <w:rPr>
                <w:rFonts w:ascii="Arial" w:hAnsi="Arial" w:cs="Arial"/>
              </w:rPr>
              <w:t xml:space="preserve">A list of key contact numbers </w:t>
            </w:r>
            <w:r w:rsidR="008563C6" w:rsidRPr="0062113F">
              <w:rPr>
                <w:rFonts w:ascii="Arial" w:hAnsi="Arial" w:cs="Arial"/>
              </w:rPr>
              <w:t>will be</w:t>
            </w:r>
            <w:r w:rsidRPr="0062113F">
              <w:rPr>
                <w:rFonts w:ascii="Arial" w:hAnsi="Arial" w:cs="Arial"/>
              </w:rPr>
              <w:t xml:space="preserve"> shared with all </w:t>
            </w:r>
            <w:r w:rsidR="008563C6" w:rsidRPr="0062113F">
              <w:rPr>
                <w:rFonts w:ascii="Arial" w:hAnsi="Arial" w:cs="Arial"/>
              </w:rPr>
              <w:t>exhibitors</w:t>
            </w:r>
            <w:r w:rsidRPr="0062113F">
              <w:rPr>
                <w:rFonts w:ascii="Arial" w:hAnsi="Arial" w:cs="Arial"/>
              </w:rPr>
              <w:t xml:space="preserve"> and staff. </w:t>
            </w:r>
          </w:p>
        </w:tc>
      </w:tr>
      <w:tr w:rsidR="00557AA0" w:rsidRPr="0062113F" w14:paraId="3B80B87C" w14:textId="77777777" w:rsidTr="00DE609A">
        <w:trPr>
          <w:trHeight w:val="315"/>
        </w:trPr>
        <w:tc>
          <w:tcPr>
            <w:tcW w:w="4106" w:type="dxa"/>
            <w:shd w:val="clear" w:color="auto" w:fill="F2F2F2" w:themeFill="background1" w:themeFillShade="F2"/>
          </w:tcPr>
          <w:p w14:paraId="2F48AE31" w14:textId="7DB90652" w:rsidR="00557AA0" w:rsidRPr="0062113F" w:rsidRDefault="00557AA0" w:rsidP="00DE0A86">
            <w:pPr>
              <w:rPr>
                <w:rFonts w:ascii="Arial" w:hAnsi="Arial" w:cs="Arial"/>
                <w:b/>
              </w:rPr>
            </w:pPr>
            <w:r w:rsidRPr="0062113F">
              <w:rPr>
                <w:rFonts w:ascii="Arial" w:hAnsi="Arial" w:cs="Arial"/>
                <w:b/>
              </w:rPr>
              <w:t>First Aid</w:t>
            </w:r>
            <w:r w:rsidR="00DE4F1E" w:rsidRPr="0062113F">
              <w:rPr>
                <w:rFonts w:ascii="Arial" w:hAnsi="Arial" w:cs="Arial"/>
                <w:b/>
              </w:rPr>
              <w:t xml:space="preserve"> and Medical </w:t>
            </w:r>
          </w:p>
        </w:tc>
        <w:tc>
          <w:tcPr>
            <w:tcW w:w="8888" w:type="dxa"/>
            <w:shd w:val="clear" w:color="auto" w:fill="auto"/>
          </w:tcPr>
          <w:p w14:paraId="0BB50B57" w14:textId="350F76A2" w:rsidR="00557AA0" w:rsidRPr="0062113F" w:rsidRDefault="00DE609A" w:rsidP="00DE609A">
            <w:pPr>
              <w:spacing w:line="259" w:lineRule="auto"/>
              <w:rPr>
                <w:rFonts w:ascii="Arial" w:hAnsi="Arial" w:cs="Arial"/>
                <w:highlight w:val="yellow"/>
              </w:rPr>
            </w:pPr>
            <w:r w:rsidRPr="00DE609A">
              <w:rPr>
                <w:rFonts w:ascii="Arial" w:hAnsi="Arial" w:cs="Arial"/>
              </w:rPr>
              <w:t>First aiders will be available in Derby Arena.</w:t>
            </w:r>
          </w:p>
        </w:tc>
      </w:tr>
      <w:tr w:rsidR="00557AA0" w:rsidRPr="0062113F" w14:paraId="75A14646" w14:textId="77777777" w:rsidTr="00DE609A">
        <w:tc>
          <w:tcPr>
            <w:tcW w:w="4106" w:type="dxa"/>
            <w:shd w:val="clear" w:color="auto" w:fill="F2F2F2" w:themeFill="background1" w:themeFillShade="F2"/>
          </w:tcPr>
          <w:p w14:paraId="54324982" w14:textId="77777777" w:rsidR="00557AA0" w:rsidRPr="0062113F" w:rsidRDefault="00557AA0" w:rsidP="00DE0A86">
            <w:pPr>
              <w:rPr>
                <w:rFonts w:ascii="Arial" w:hAnsi="Arial" w:cs="Arial"/>
                <w:b/>
              </w:rPr>
            </w:pPr>
            <w:r w:rsidRPr="0062113F">
              <w:rPr>
                <w:rFonts w:ascii="Arial" w:hAnsi="Arial" w:cs="Arial"/>
                <w:b/>
              </w:rPr>
              <w:t>Waste handling</w:t>
            </w:r>
          </w:p>
        </w:tc>
        <w:tc>
          <w:tcPr>
            <w:tcW w:w="8888" w:type="dxa"/>
            <w:shd w:val="clear" w:color="auto" w:fill="auto"/>
          </w:tcPr>
          <w:p w14:paraId="283ADF9D" w14:textId="4FD23A39" w:rsidR="00557AA0" w:rsidRPr="0062113F" w:rsidRDefault="3A8DB5CA" w:rsidP="77CFAD77">
            <w:pPr>
              <w:rPr>
                <w:rFonts w:ascii="Arial" w:hAnsi="Arial" w:cs="Arial"/>
              </w:rPr>
            </w:pPr>
            <w:r w:rsidRPr="0062113F">
              <w:rPr>
                <w:rFonts w:ascii="Arial" w:hAnsi="Arial" w:cs="Arial"/>
              </w:rPr>
              <w:t>Sufficient waste bins will be provided by</w:t>
            </w:r>
            <w:r w:rsidR="008563C6" w:rsidRPr="0062113F">
              <w:rPr>
                <w:rFonts w:ascii="Arial" w:hAnsi="Arial" w:cs="Arial"/>
              </w:rPr>
              <w:t xml:space="preserve"> Derby Arena</w:t>
            </w:r>
            <w:r w:rsidRPr="0062113F">
              <w:rPr>
                <w:rFonts w:ascii="Arial" w:hAnsi="Arial" w:cs="Arial"/>
              </w:rPr>
              <w:t xml:space="preserve">. </w:t>
            </w:r>
          </w:p>
        </w:tc>
      </w:tr>
      <w:tr w:rsidR="00557AA0" w:rsidRPr="0062113F" w14:paraId="733E4EC0" w14:textId="77777777" w:rsidTr="00DE609A">
        <w:tc>
          <w:tcPr>
            <w:tcW w:w="4106" w:type="dxa"/>
            <w:shd w:val="clear" w:color="auto" w:fill="F2F2F2" w:themeFill="background1" w:themeFillShade="F2"/>
          </w:tcPr>
          <w:p w14:paraId="4711ED21" w14:textId="77777777" w:rsidR="00557AA0" w:rsidRPr="0062113F" w:rsidRDefault="00557AA0" w:rsidP="00DE0A86">
            <w:pPr>
              <w:rPr>
                <w:rFonts w:ascii="Arial" w:hAnsi="Arial" w:cs="Arial"/>
                <w:b/>
              </w:rPr>
            </w:pPr>
            <w:r w:rsidRPr="0062113F">
              <w:rPr>
                <w:rFonts w:ascii="Arial" w:hAnsi="Arial" w:cs="Arial"/>
                <w:b/>
              </w:rPr>
              <w:t>Emergency</w:t>
            </w:r>
          </w:p>
        </w:tc>
        <w:tc>
          <w:tcPr>
            <w:tcW w:w="8888" w:type="dxa"/>
            <w:shd w:val="clear" w:color="auto" w:fill="auto"/>
          </w:tcPr>
          <w:p w14:paraId="15C2F504" w14:textId="37EF2D11" w:rsidR="00557AA0" w:rsidRPr="0062113F" w:rsidRDefault="1D33C89F" w:rsidP="00DE609A">
            <w:pPr>
              <w:spacing w:line="259" w:lineRule="auto"/>
              <w:rPr>
                <w:rFonts w:ascii="Arial" w:hAnsi="Arial" w:cs="Arial"/>
              </w:rPr>
            </w:pPr>
            <w:r w:rsidRPr="0062113F">
              <w:rPr>
                <w:rFonts w:ascii="Arial" w:hAnsi="Arial" w:cs="Arial"/>
              </w:rPr>
              <w:t xml:space="preserve">Assembly point </w:t>
            </w:r>
            <w:r w:rsidR="00DE609A">
              <w:rPr>
                <w:rFonts w:ascii="Arial" w:hAnsi="Arial" w:cs="Arial"/>
              </w:rPr>
              <w:t xml:space="preserve">is </w:t>
            </w:r>
            <w:r w:rsidRPr="00DE609A">
              <w:rPr>
                <w:rFonts w:ascii="Arial" w:hAnsi="Arial" w:cs="Arial"/>
              </w:rPr>
              <w:t xml:space="preserve">in the lower car park of the </w:t>
            </w:r>
            <w:r w:rsidR="008563C6" w:rsidRPr="00DE609A">
              <w:rPr>
                <w:rFonts w:ascii="Arial" w:hAnsi="Arial" w:cs="Arial"/>
              </w:rPr>
              <w:t>Derby Arena</w:t>
            </w:r>
            <w:r w:rsidRPr="00DE609A">
              <w:rPr>
                <w:rFonts w:ascii="Arial" w:hAnsi="Arial" w:cs="Arial"/>
              </w:rPr>
              <w:t>.</w:t>
            </w:r>
            <w:r w:rsidRPr="0062113F">
              <w:rPr>
                <w:rFonts w:ascii="Arial" w:hAnsi="Arial" w:cs="Arial"/>
              </w:rPr>
              <w:t xml:space="preserve"> </w:t>
            </w:r>
          </w:p>
        </w:tc>
      </w:tr>
      <w:tr w:rsidR="00557AA0" w:rsidRPr="0062113F" w14:paraId="037C5AF5" w14:textId="77777777" w:rsidTr="00DE609A">
        <w:tc>
          <w:tcPr>
            <w:tcW w:w="4106" w:type="dxa"/>
            <w:shd w:val="clear" w:color="auto" w:fill="F2F2F2" w:themeFill="background1" w:themeFillShade="F2"/>
          </w:tcPr>
          <w:p w14:paraId="386013B6" w14:textId="77777777" w:rsidR="00557AA0" w:rsidRPr="0062113F" w:rsidRDefault="00557AA0" w:rsidP="00DE0A86">
            <w:pPr>
              <w:rPr>
                <w:rFonts w:ascii="Arial" w:hAnsi="Arial" w:cs="Arial"/>
                <w:b/>
              </w:rPr>
            </w:pPr>
            <w:r w:rsidRPr="0062113F">
              <w:rPr>
                <w:rFonts w:ascii="Arial" w:hAnsi="Arial" w:cs="Arial"/>
                <w:b/>
              </w:rPr>
              <w:t xml:space="preserve">Training, </w:t>
            </w:r>
            <w:proofErr w:type="gramStart"/>
            <w:r w:rsidRPr="0062113F">
              <w:rPr>
                <w:rFonts w:ascii="Arial" w:hAnsi="Arial" w:cs="Arial"/>
                <w:b/>
              </w:rPr>
              <w:t>supervision</w:t>
            </w:r>
            <w:proofErr w:type="gramEnd"/>
            <w:r w:rsidRPr="0062113F">
              <w:rPr>
                <w:rFonts w:ascii="Arial" w:hAnsi="Arial" w:cs="Arial"/>
                <w:b/>
              </w:rPr>
              <w:t xml:space="preserve"> and competency</w:t>
            </w:r>
          </w:p>
        </w:tc>
        <w:tc>
          <w:tcPr>
            <w:tcW w:w="8888" w:type="dxa"/>
            <w:shd w:val="clear" w:color="auto" w:fill="auto"/>
          </w:tcPr>
          <w:p w14:paraId="4ABB0359" w14:textId="63A1ADBD" w:rsidR="00557AA0" w:rsidRPr="0062113F" w:rsidRDefault="00DE609A" w:rsidP="00DE609A">
            <w:pPr>
              <w:spacing w:line="259" w:lineRule="auto"/>
              <w:rPr>
                <w:rFonts w:ascii="Arial" w:hAnsi="Arial" w:cs="Arial"/>
              </w:rPr>
            </w:pPr>
            <w:r>
              <w:rPr>
                <w:rFonts w:ascii="Arial" w:hAnsi="Arial" w:cs="Arial"/>
              </w:rPr>
              <w:t>Please attend a mandatory event briefing at 09:00 on event day.</w:t>
            </w:r>
            <w:r w:rsidR="72F3762E" w:rsidRPr="0062113F">
              <w:rPr>
                <w:rFonts w:ascii="Arial" w:hAnsi="Arial" w:cs="Arial"/>
              </w:rPr>
              <w:t xml:space="preserve"> </w:t>
            </w:r>
          </w:p>
        </w:tc>
      </w:tr>
    </w:tbl>
    <w:p w14:paraId="2F80D5A2" w14:textId="77777777" w:rsidR="00557AA0" w:rsidRPr="0062113F" w:rsidRDefault="00557AA0" w:rsidP="00557AA0">
      <w:pPr>
        <w:rPr>
          <w:rFonts w:ascii="Arial" w:hAnsi="Arial" w:cs="Arial"/>
          <w:b/>
          <w:u w:val="single"/>
        </w:rPr>
      </w:pPr>
    </w:p>
    <w:p w14:paraId="7C9072B4" w14:textId="02372172" w:rsidR="00557AA0" w:rsidRPr="0062113F" w:rsidRDefault="00FD1AFB" w:rsidP="00557AA0">
      <w:pPr>
        <w:rPr>
          <w:rFonts w:ascii="Arial" w:hAnsi="Arial" w:cs="Arial"/>
          <w:b/>
          <w:color w:val="990033"/>
        </w:rPr>
      </w:pPr>
      <w:r w:rsidRPr="0062113F">
        <w:rPr>
          <w:rFonts w:ascii="Arial" w:hAnsi="Arial" w:cs="Arial"/>
          <w:b/>
          <w:color w:val="990033"/>
          <w:sz w:val="28"/>
        </w:rPr>
        <w:t xml:space="preserve">Training / </w:t>
      </w:r>
      <w:r w:rsidR="00557AA0" w:rsidRPr="0062113F">
        <w:rPr>
          <w:rFonts w:ascii="Arial" w:hAnsi="Arial" w:cs="Arial"/>
          <w:b/>
          <w:color w:val="990033"/>
          <w:sz w:val="28"/>
        </w:rPr>
        <w:t>Competency Record</w:t>
      </w:r>
    </w:p>
    <w:p w14:paraId="4C8D4ED6" w14:textId="77777777" w:rsidR="00557AA0" w:rsidRPr="0062113F" w:rsidRDefault="00557AA0" w:rsidP="00557AA0">
      <w:pPr>
        <w:rPr>
          <w:rFonts w:ascii="Arial" w:hAnsi="Arial" w:cs="Arial"/>
          <w:b/>
          <w:sz w:val="24"/>
          <w:szCs w:val="24"/>
        </w:rPr>
      </w:pPr>
    </w:p>
    <w:tbl>
      <w:tblPr>
        <w:tblW w:w="133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730"/>
        <w:gridCol w:w="1874"/>
        <w:gridCol w:w="2600"/>
        <w:gridCol w:w="1559"/>
        <w:gridCol w:w="2410"/>
        <w:gridCol w:w="2073"/>
        <w:gridCol w:w="1054"/>
      </w:tblGrid>
      <w:tr w:rsidR="00557AA0" w:rsidRPr="0062113F" w14:paraId="20715ADE" w14:textId="77777777" w:rsidTr="522653A2">
        <w:trPr>
          <w:trHeight w:val="411"/>
        </w:trPr>
        <w:tc>
          <w:tcPr>
            <w:tcW w:w="1730" w:type="dxa"/>
            <w:shd w:val="clear" w:color="auto" w:fill="auto"/>
          </w:tcPr>
          <w:p w14:paraId="641653DD" w14:textId="5E556D6F" w:rsidR="00557AA0" w:rsidRPr="0062113F" w:rsidRDefault="00557AA0" w:rsidP="00DE0A86">
            <w:pPr>
              <w:rPr>
                <w:rFonts w:ascii="Arial" w:hAnsi="Arial" w:cs="Arial"/>
                <w:b/>
              </w:rPr>
            </w:pPr>
            <w:r w:rsidRPr="0062113F">
              <w:rPr>
                <w:rFonts w:ascii="Arial" w:hAnsi="Arial" w:cs="Arial"/>
                <w:b/>
              </w:rPr>
              <w:t>Name of worker</w:t>
            </w:r>
            <w:r w:rsidR="00FD1AFB" w:rsidRPr="0062113F">
              <w:rPr>
                <w:rFonts w:ascii="Arial" w:hAnsi="Arial" w:cs="Arial"/>
                <w:b/>
              </w:rPr>
              <w:t xml:space="preserve"> (event staff / </w:t>
            </w:r>
            <w:r w:rsidR="00C47BA6" w:rsidRPr="0062113F">
              <w:rPr>
                <w:rFonts w:ascii="Arial" w:hAnsi="Arial" w:cs="Arial"/>
                <w:b/>
              </w:rPr>
              <w:t>exhibitor staff</w:t>
            </w:r>
            <w:r w:rsidR="00FD1AFB" w:rsidRPr="0062113F">
              <w:rPr>
                <w:rFonts w:ascii="Arial" w:hAnsi="Arial" w:cs="Arial"/>
                <w:b/>
              </w:rPr>
              <w:t>)</w:t>
            </w:r>
          </w:p>
        </w:tc>
        <w:tc>
          <w:tcPr>
            <w:tcW w:w="1874" w:type="dxa"/>
            <w:shd w:val="clear" w:color="auto" w:fill="F2F2F2" w:themeFill="background1" w:themeFillShade="F2"/>
          </w:tcPr>
          <w:p w14:paraId="479C233F" w14:textId="31E58F3D" w:rsidR="00557AA0" w:rsidRPr="0062113F" w:rsidRDefault="00557AA0" w:rsidP="00DE0A86">
            <w:pPr>
              <w:rPr>
                <w:rFonts w:ascii="Arial" w:hAnsi="Arial" w:cs="Arial"/>
                <w:b/>
              </w:rPr>
            </w:pPr>
            <w:r w:rsidRPr="0062113F">
              <w:rPr>
                <w:rFonts w:ascii="Arial" w:hAnsi="Arial" w:cs="Arial"/>
                <w:b/>
              </w:rPr>
              <w:t>Measure of competency</w:t>
            </w:r>
            <w:r w:rsidR="00FD1AFB" w:rsidRPr="0062113F">
              <w:rPr>
                <w:rFonts w:ascii="Arial" w:hAnsi="Arial" w:cs="Arial"/>
                <w:b/>
              </w:rPr>
              <w:t xml:space="preserve"> if applicable</w:t>
            </w:r>
          </w:p>
        </w:tc>
        <w:tc>
          <w:tcPr>
            <w:tcW w:w="2600" w:type="dxa"/>
            <w:shd w:val="clear" w:color="auto" w:fill="F2F2F2" w:themeFill="background1" w:themeFillShade="F2"/>
          </w:tcPr>
          <w:p w14:paraId="4C00F92F" w14:textId="77777777" w:rsidR="00557AA0" w:rsidRPr="0062113F" w:rsidRDefault="00557AA0" w:rsidP="00DE0A86">
            <w:pPr>
              <w:rPr>
                <w:rFonts w:ascii="Arial" w:hAnsi="Arial" w:cs="Arial"/>
                <w:b/>
              </w:rPr>
            </w:pPr>
            <w:r w:rsidRPr="0062113F">
              <w:rPr>
                <w:rFonts w:ascii="Arial" w:hAnsi="Arial" w:cs="Arial"/>
                <w:b/>
              </w:rPr>
              <w:t xml:space="preserve">Assessor comments </w:t>
            </w:r>
          </w:p>
        </w:tc>
        <w:tc>
          <w:tcPr>
            <w:tcW w:w="1559" w:type="dxa"/>
            <w:shd w:val="clear" w:color="auto" w:fill="F2F2F2" w:themeFill="background1" w:themeFillShade="F2"/>
          </w:tcPr>
          <w:p w14:paraId="5C645CFC" w14:textId="77777777" w:rsidR="00557AA0" w:rsidRPr="0062113F" w:rsidRDefault="00557AA0" w:rsidP="00DE0A86">
            <w:pPr>
              <w:rPr>
                <w:rFonts w:ascii="Arial" w:hAnsi="Arial" w:cs="Arial"/>
                <w:b/>
              </w:rPr>
            </w:pPr>
            <w:r w:rsidRPr="0062113F">
              <w:rPr>
                <w:rFonts w:ascii="Arial" w:hAnsi="Arial" w:cs="Arial"/>
                <w:b/>
              </w:rPr>
              <w:t>Competent to perform activity Y/N?</w:t>
            </w:r>
          </w:p>
        </w:tc>
        <w:tc>
          <w:tcPr>
            <w:tcW w:w="2410" w:type="dxa"/>
            <w:shd w:val="clear" w:color="auto" w:fill="F2F2F2" w:themeFill="background1" w:themeFillShade="F2"/>
          </w:tcPr>
          <w:p w14:paraId="11501261" w14:textId="77777777" w:rsidR="00557AA0" w:rsidRPr="0062113F" w:rsidRDefault="00557AA0" w:rsidP="00DE0A86">
            <w:pPr>
              <w:rPr>
                <w:rFonts w:ascii="Arial" w:hAnsi="Arial" w:cs="Arial"/>
                <w:b/>
              </w:rPr>
            </w:pPr>
            <w:r w:rsidRPr="0062113F">
              <w:rPr>
                <w:rFonts w:ascii="Arial" w:hAnsi="Arial" w:cs="Arial"/>
                <w:b/>
              </w:rPr>
              <w:t>Signature (Worker)</w:t>
            </w:r>
          </w:p>
        </w:tc>
        <w:tc>
          <w:tcPr>
            <w:tcW w:w="2073" w:type="dxa"/>
            <w:shd w:val="clear" w:color="auto" w:fill="F2F2F2" w:themeFill="background1" w:themeFillShade="F2"/>
          </w:tcPr>
          <w:p w14:paraId="47DDDD1E" w14:textId="77777777" w:rsidR="00557AA0" w:rsidRPr="0062113F" w:rsidRDefault="00557AA0" w:rsidP="00DE0A86">
            <w:pPr>
              <w:rPr>
                <w:rFonts w:ascii="Arial" w:hAnsi="Arial" w:cs="Arial"/>
                <w:b/>
              </w:rPr>
            </w:pPr>
            <w:r w:rsidRPr="0062113F">
              <w:rPr>
                <w:rFonts w:ascii="Arial" w:hAnsi="Arial" w:cs="Arial"/>
                <w:b/>
              </w:rPr>
              <w:t xml:space="preserve">Signature (Assessor) </w:t>
            </w:r>
          </w:p>
        </w:tc>
        <w:tc>
          <w:tcPr>
            <w:tcW w:w="1054" w:type="dxa"/>
            <w:shd w:val="clear" w:color="auto" w:fill="F2F2F2" w:themeFill="background1" w:themeFillShade="F2"/>
          </w:tcPr>
          <w:p w14:paraId="2578A57C" w14:textId="77777777" w:rsidR="00557AA0" w:rsidRPr="0062113F" w:rsidRDefault="00557AA0" w:rsidP="00DE0A86">
            <w:pPr>
              <w:rPr>
                <w:rFonts w:ascii="Arial" w:hAnsi="Arial" w:cs="Arial"/>
                <w:b/>
              </w:rPr>
            </w:pPr>
            <w:r w:rsidRPr="0062113F">
              <w:rPr>
                <w:rFonts w:ascii="Arial" w:hAnsi="Arial" w:cs="Arial"/>
                <w:b/>
              </w:rPr>
              <w:t xml:space="preserve">Date </w:t>
            </w:r>
          </w:p>
        </w:tc>
      </w:tr>
      <w:tr w:rsidR="00557AA0" w:rsidRPr="0062113F" w14:paraId="07E64A8A" w14:textId="77777777" w:rsidTr="522653A2">
        <w:trPr>
          <w:trHeight w:val="411"/>
        </w:trPr>
        <w:tc>
          <w:tcPr>
            <w:tcW w:w="1730" w:type="dxa"/>
          </w:tcPr>
          <w:p w14:paraId="37B7C1CD" w14:textId="039BD764" w:rsidR="00557AA0" w:rsidRPr="0062113F" w:rsidRDefault="00557AA0" w:rsidP="00DE0A86">
            <w:pPr>
              <w:rPr>
                <w:rFonts w:ascii="Arial" w:hAnsi="Arial" w:cs="Arial"/>
              </w:rPr>
            </w:pPr>
          </w:p>
        </w:tc>
        <w:tc>
          <w:tcPr>
            <w:tcW w:w="1874" w:type="dxa"/>
            <w:shd w:val="clear" w:color="auto" w:fill="auto"/>
          </w:tcPr>
          <w:p w14:paraId="5A6D7572" w14:textId="607129F0" w:rsidR="00557AA0" w:rsidRPr="0062113F" w:rsidRDefault="00C47BA6" w:rsidP="522653A2">
            <w:pPr>
              <w:spacing w:line="259" w:lineRule="auto"/>
              <w:rPr>
                <w:rFonts w:ascii="Arial" w:hAnsi="Arial" w:cs="Arial"/>
              </w:rPr>
            </w:pPr>
            <w:proofErr w:type="gramStart"/>
            <w:r w:rsidRPr="0062113F">
              <w:rPr>
                <w:rFonts w:ascii="Arial" w:hAnsi="Arial" w:cs="Arial"/>
              </w:rPr>
              <w:t>E.g.</w:t>
            </w:r>
            <w:proofErr w:type="gramEnd"/>
            <w:r w:rsidRPr="0062113F">
              <w:rPr>
                <w:rFonts w:ascii="Arial" w:hAnsi="Arial" w:cs="Arial"/>
              </w:rPr>
              <w:t xml:space="preserve"> </w:t>
            </w:r>
            <w:r w:rsidR="7D8970D4" w:rsidRPr="0062113F">
              <w:rPr>
                <w:rFonts w:ascii="Arial" w:hAnsi="Arial" w:cs="Arial"/>
              </w:rPr>
              <w:t>First Aid at Work</w:t>
            </w:r>
          </w:p>
        </w:tc>
        <w:tc>
          <w:tcPr>
            <w:tcW w:w="2600" w:type="dxa"/>
            <w:shd w:val="clear" w:color="auto" w:fill="auto"/>
          </w:tcPr>
          <w:p w14:paraId="343F8E4D" w14:textId="68D96F7C" w:rsidR="00557AA0" w:rsidRPr="0062113F" w:rsidRDefault="00557AA0" w:rsidP="00DE0A86">
            <w:pPr>
              <w:rPr>
                <w:rFonts w:ascii="Arial" w:hAnsi="Arial" w:cs="Arial"/>
              </w:rPr>
            </w:pPr>
          </w:p>
        </w:tc>
        <w:tc>
          <w:tcPr>
            <w:tcW w:w="1559" w:type="dxa"/>
          </w:tcPr>
          <w:p w14:paraId="0542EB6E" w14:textId="6330F3A2" w:rsidR="00557AA0" w:rsidRPr="0062113F" w:rsidRDefault="00557AA0" w:rsidP="00DE0A86">
            <w:pPr>
              <w:rPr>
                <w:rFonts w:ascii="Arial" w:hAnsi="Arial" w:cs="Arial"/>
              </w:rPr>
            </w:pPr>
          </w:p>
        </w:tc>
        <w:tc>
          <w:tcPr>
            <w:tcW w:w="2410" w:type="dxa"/>
          </w:tcPr>
          <w:p w14:paraId="734E8B10" w14:textId="77777777" w:rsidR="00557AA0" w:rsidRPr="0062113F" w:rsidRDefault="00557AA0" w:rsidP="00DE0A86">
            <w:pPr>
              <w:rPr>
                <w:rFonts w:ascii="Arial" w:hAnsi="Arial" w:cs="Arial"/>
              </w:rPr>
            </w:pPr>
          </w:p>
        </w:tc>
        <w:tc>
          <w:tcPr>
            <w:tcW w:w="2073" w:type="dxa"/>
            <w:shd w:val="clear" w:color="auto" w:fill="auto"/>
          </w:tcPr>
          <w:p w14:paraId="2739D62E" w14:textId="77777777" w:rsidR="00557AA0" w:rsidRPr="0062113F" w:rsidRDefault="00557AA0" w:rsidP="00DE0A86">
            <w:pPr>
              <w:rPr>
                <w:rFonts w:ascii="Arial" w:hAnsi="Arial" w:cs="Arial"/>
              </w:rPr>
            </w:pPr>
          </w:p>
        </w:tc>
        <w:tc>
          <w:tcPr>
            <w:tcW w:w="1054" w:type="dxa"/>
            <w:shd w:val="clear" w:color="auto" w:fill="auto"/>
          </w:tcPr>
          <w:p w14:paraId="70DA75CE" w14:textId="196289FA" w:rsidR="00557AA0" w:rsidRPr="0062113F" w:rsidRDefault="00557AA0" w:rsidP="00DE0A86">
            <w:pPr>
              <w:rPr>
                <w:rFonts w:ascii="Arial" w:hAnsi="Arial" w:cs="Arial"/>
              </w:rPr>
            </w:pPr>
          </w:p>
        </w:tc>
      </w:tr>
      <w:tr w:rsidR="522653A2" w:rsidRPr="0062113F" w14:paraId="0AB20AA6" w14:textId="77777777" w:rsidTr="522653A2">
        <w:trPr>
          <w:trHeight w:val="411"/>
        </w:trPr>
        <w:tc>
          <w:tcPr>
            <w:tcW w:w="1730" w:type="dxa"/>
          </w:tcPr>
          <w:p w14:paraId="7D0A28F6" w14:textId="5E3A870A" w:rsidR="7D8970D4" w:rsidRPr="0062113F" w:rsidRDefault="7D8970D4" w:rsidP="522653A2">
            <w:pPr>
              <w:rPr>
                <w:rFonts w:ascii="Arial" w:hAnsi="Arial" w:cs="Arial"/>
              </w:rPr>
            </w:pPr>
          </w:p>
        </w:tc>
        <w:tc>
          <w:tcPr>
            <w:tcW w:w="1874" w:type="dxa"/>
            <w:shd w:val="clear" w:color="auto" w:fill="auto"/>
          </w:tcPr>
          <w:p w14:paraId="486FEAD6" w14:textId="7062D56B" w:rsidR="7D8970D4" w:rsidRPr="0062113F" w:rsidRDefault="7D8970D4" w:rsidP="522653A2">
            <w:pPr>
              <w:spacing w:line="259" w:lineRule="auto"/>
              <w:rPr>
                <w:rFonts w:ascii="Arial" w:hAnsi="Arial" w:cs="Arial"/>
              </w:rPr>
            </w:pPr>
          </w:p>
        </w:tc>
        <w:tc>
          <w:tcPr>
            <w:tcW w:w="2600" w:type="dxa"/>
            <w:shd w:val="clear" w:color="auto" w:fill="auto"/>
          </w:tcPr>
          <w:p w14:paraId="04151C6B" w14:textId="7896D703" w:rsidR="7D8970D4" w:rsidRPr="0062113F" w:rsidRDefault="7D8970D4" w:rsidP="522653A2">
            <w:pPr>
              <w:rPr>
                <w:rFonts w:ascii="Arial" w:hAnsi="Arial" w:cs="Arial"/>
              </w:rPr>
            </w:pPr>
          </w:p>
        </w:tc>
        <w:tc>
          <w:tcPr>
            <w:tcW w:w="1559" w:type="dxa"/>
          </w:tcPr>
          <w:p w14:paraId="520C2D68" w14:textId="67FF6691" w:rsidR="7D8970D4" w:rsidRPr="0062113F" w:rsidRDefault="7D8970D4" w:rsidP="522653A2">
            <w:pPr>
              <w:rPr>
                <w:rFonts w:ascii="Arial" w:hAnsi="Arial" w:cs="Arial"/>
              </w:rPr>
            </w:pPr>
          </w:p>
        </w:tc>
        <w:tc>
          <w:tcPr>
            <w:tcW w:w="2410" w:type="dxa"/>
          </w:tcPr>
          <w:p w14:paraId="0D340165" w14:textId="26A64D2E" w:rsidR="522653A2" w:rsidRPr="0062113F" w:rsidRDefault="522653A2" w:rsidP="522653A2">
            <w:pPr>
              <w:rPr>
                <w:rFonts w:ascii="Arial" w:hAnsi="Arial" w:cs="Arial"/>
              </w:rPr>
            </w:pPr>
          </w:p>
        </w:tc>
        <w:tc>
          <w:tcPr>
            <w:tcW w:w="2073" w:type="dxa"/>
            <w:shd w:val="clear" w:color="auto" w:fill="auto"/>
          </w:tcPr>
          <w:p w14:paraId="520F9836" w14:textId="69D684A8" w:rsidR="522653A2" w:rsidRPr="0062113F" w:rsidRDefault="522653A2" w:rsidP="522653A2">
            <w:pPr>
              <w:rPr>
                <w:rFonts w:ascii="Arial" w:hAnsi="Arial" w:cs="Arial"/>
              </w:rPr>
            </w:pPr>
          </w:p>
        </w:tc>
        <w:tc>
          <w:tcPr>
            <w:tcW w:w="1054" w:type="dxa"/>
            <w:shd w:val="clear" w:color="auto" w:fill="auto"/>
          </w:tcPr>
          <w:p w14:paraId="31DE59E2" w14:textId="74540BB1" w:rsidR="7D8970D4" w:rsidRPr="0062113F" w:rsidRDefault="7D8970D4" w:rsidP="522653A2">
            <w:pPr>
              <w:rPr>
                <w:rFonts w:ascii="Arial" w:hAnsi="Arial" w:cs="Arial"/>
              </w:rPr>
            </w:pPr>
          </w:p>
        </w:tc>
      </w:tr>
    </w:tbl>
    <w:p w14:paraId="28C6366C" w14:textId="10A16020" w:rsidR="00FD1AFB" w:rsidRPr="0062113F" w:rsidRDefault="00FD1AFB" w:rsidP="00557AA0">
      <w:pPr>
        <w:rPr>
          <w:rFonts w:ascii="Arial" w:hAnsi="Arial" w:cs="Arial"/>
          <w:b/>
          <w:sz w:val="24"/>
          <w:szCs w:val="24"/>
        </w:rPr>
      </w:pPr>
    </w:p>
    <w:p w14:paraId="5722A01B" w14:textId="51E573B0" w:rsidR="00B62FB8" w:rsidRPr="0062113F" w:rsidRDefault="00FD1AFB" w:rsidP="00123EDF">
      <w:pPr>
        <w:jc w:val="center"/>
        <w:rPr>
          <w:rFonts w:ascii="Arial" w:hAnsi="Arial" w:cs="Arial"/>
          <w:b/>
          <w:color w:val="990033"/>
          <w:sz w:val="32"/>
          <w:szCs w:val="24"/>
        </w:rPr>
      </w:pPr>
      <w:r w:rsidRPr="0062113F">
        <w:rPr>
          <w:rFonts w:ascii="Arial" w:hAnsi="Arial" w:cs="Arial"/>
          <w:b/>
          <w:sz w:val="24"/>
          <w:szCs w:val="24"/>
        </w:rPr>
        <w:br w:type="page"/>
      </w:r>
      <w:r w:rsidR="00965B6B" w:rsidRPr="0062113F">
        <w:rPr>
          <w:rFonts w:ascii="Arial" w:hAnsi="Arial" w:cs="Arial"/>
          <w:b/>
          <w:color w:val="990033"/>
          <w:sz w:val="32"/>
          <w:szCs w:val="24"/>
        </w:rPr>
        <w:lastRenderedPageBreak/>
        <w:t xml:space="preserve">Guidance on completing the </w:t>
      </w:r>
      <w:proofErr w:type="gramStart"/>
      <w:r w:rsidR="00965B6B" w:rsidRPr="0062113F">
        <w:rPr>
          <w:rFonts w:ascii="Arial" w:hAnsi="Arial" w:cs="Arial"/>
          <w:b/>
          <w:color w:val="990033"/>
          <w:sz w:val="32"/>
          <w:szCs w:val="24"/>
        </w:rPr>
        <w:t>form</w:t>
      </w:r>
      <w:proofErr w:type="gramEnd"/>
    </w:p>
    <w:p w14:paraId="66650199" w14:textId="77777777" w:rsidR="00965B6B" w:rsidRPr="0062113F" w:rsidRDefault="00965B6B" w:rsidP="00B62FB8">
      <w:pPr>
        <w:rPr>
          <w:rFonts w:ascii="Arial" w:hAnsi="Arial" w:cs="Arial"/>
          <w:b/>
          <w:color w:val="007DA8"/>
          <w:szCs w:val="24"/>
        </w:rPr>
      </w:pPr>
    </w:p>
    <w:p w14:paraId="00491CE6" w14:textId="77777777" w:rsidR="00C2449F" w:rsidRPr="0062113F" w:rsidRDefault="00C2449F" w:rsidP="00B62FB8">
      <w:pPr>
        <w:rPr>
          <w:rFonts w:ascii="Arial" w:hAnsi="Arial" w:cs="Arial"/>
          <w:sz w:val="22"/>
          <w:szCs w:val="18"/>
        </w:rPr>
      </w:pPr>
    </w:p>
    <w:p w14:paraId="2342ADB4" w14:textId="77777777" w:rsidR="00AB024C" w:rsidRPr="0062113F" w:rsidRDefault="00AB024C" w:rsidP="00B62FB8">
      <w:pPr>
        <w:rPr>
          <w:rFonts w:ascii="Arial" w:hAnsi="Arial" w:cs="Arial"/>
          <w:sz w:val="22"/>
          <w:szCs w:val="18"/>
        </w:rPr>
      </w:pPr>
    </w:p>
    <w:p w14:paraId="0FE6474D" w14:textId="77777777" w:rsidR="00C2449F" w:rsidRPr="0062113F" w:rsidRDefault="00C2449F" w:rsidP="00965B6B">
      <w:pPr>
        <w:numPr>
          <w:ilvl w:val="0"/>
          <w:numId w:val="2"/>
        </w:numPr>
        <w:rPr>
          <w:rFonts w:ascii="Arial" w:hAnsi="Arial" w:cs="Arial"/>
          <w:b/>
          <w:color w:val="990033"/>
          <w:sz w:val="22"/>
          <w:szCs w:val="18"/>
        </w:rPr>
      </w:pPr>
      <w:r w:rsidRPr="0062113F">
        <w:rPr>
          <w:rFonts w:ascii="Arial" w:hAnsi="Arial" w:cs="Arial"/>
          <w:b/>
          <w:color w:val="990033"/>
          <w:sz w:val="22"/>
          <w:szCs w:val="18"/>
        </w:rPr>
        <w:t>Responsible Person</w:t>
      </w:r>
    </w:p>
    <w:p w14:paraId="104A11BD" w14:textId="5FA55415" w:rsidR="00557AA0" w:rsidRPr="0062113F" w:rsidRDefault="00557AA0" w:rsidP="00D3494D">
      <w:pPr>
        <w:ind w:left="360"/>
        <w:rPr>
          <w:rFonts w:ascii="Arial" w:hAnsi="Arial" w:cs="Arial"/>
          <w:sz w:val="22"/>
          <w:szCs w:val="22"/>
        </w:rPr>
      </w:pPr>
      <w:r w:rsidRPr="0062113F">
        <w:rPr>
          <w:rFonts w:ascii="Arial" w:hAnsi="Arial" w:cs="Arial"/>
          <w:sz w:val="22"/>
          <w:szCs w:val="22"/>
        </w:rPr>
        <w:t xml:space="preserve">The manager who is responsible for the activity should approve the risk assessment, this indicates they agree the risk assessment is sufficiently detailed, they agree the control measures are appropriate and will be implemented and they authorise the work to commence. </w:t>
      </w:r>
    </w:p>
    <w:p w14:paraId="04972ECB" w14:textId="77777777" w:rsidR="007471D3" w:rsidRPr="0062113F" w:rsidRDefault="007471D3" w:rsidP="00263F49">
      <w:pPr>
        <w:rPr>
          <w:rFonts w:ascii="Arial" w:hAnsi="Arial" w:cs="Arial"/>
          <w:b/>
          <w:sz w:val="24"/>
        </w:rPr>
      </w:pPr>
    </w:p>
    <w:p w14:paraId="36EADEE3" w14:textId="77777777" w:rsidR="00B62FB8" w:rsidRPr="0062113F" w:rsidRDefault="00B62FB8" w:rsidP="00263F49">
      <w:pPr>
        <w:numPr>
          <w:ilvl w:val="0"/>
          <w:numId w:val="1"/>
        </w:numPr>
        <w:ind w:left="360"/>
        <w:rPr>
          <w:rFonts w:ascii="Arial" w:hAnsi="Arial" w:cs="Arial"/>
          <w:b/>
          <w:color w:val="990033"/>
          <w:sz w:val="22"/>
          <w:szCs w:val="18"/>
        </w:rPr>
      </w:pPr>
      <w:r w:rsidRPr="0062113F">
        <w:rPr>
          <w:rFonts w:ascii="Arial" w:hAnsi="Arial" w:cs="Arial"/>
          <w:b/>
          <w:color w:val="990033"/>
          <w:sz w:val="22"/>
          <w:szCs w:val="18"/>
        </w:rPr>
        <w:t>Those at risk / affected parties</w:t>
      </w:r>
    </w:p>
    <w:p w14:paraId="6B758CB2" w14:textId="77777777" w:rsidR="00B62FB8" w:rsidRPr="0062113F" w:rsidRDefault="00B62FB8" w:rsidP="00965B6B">
      <w:pPr>
        <w:ind w:left="360"/>
        <w:rPr>
          <w:rFonts w:ascii="Arial" w:hAnsi="Arial" w:cs="Arial"/>
          <w:sz w:val="22"/>
          <w:szCs w:val="18"/>
        </w:rPr>
      </w:pPr>
      <w:r w:rsidRPr="0062113F">
        <w:rPr>
          <w:rFonts w:ascii="Arial" w:hAnsi="Arial" w:cs="Arial"/>
          <w:sz w:val="22"/>
          <w:szCs w:val="18"/>
        </w:rPr>
        <w:t xml:space="preserve">Identify individuals or groups of people who might be affected by the Hazard. </w:t>
      </w:r>
      <w:r w:rsidR="000A2C4B" w:rsidRPr="0062113F">
        <w:rPr>
          <w:rFonts w:ascii="Arial" w:hAnsi="Arial" w:cs="Arial"/>
          <w:sz w:val="22"/>
          <w:szCs w:val="18"/>
        </w:rPr>
        <w:t xml:space="preserve"> </w:t>
      </w:r>
      <w:r w:rsidRPr="0062113F">
        <w:rPr>
          <w:rFonts w:ascii="Arial" w:hAnsi="Arial" w:cs="Arial"/>
          <w:sz w:val="22"/>
          <w:szCs w:val="18"/>
        </w:rPr>
        <w:t>Besides staff and students consider visitors, members of the publics, volunteers and others who could be affected.</w:t>
      </w:r>
    </w:p>
    <w:p w14:paraId="17A36787" w14:textId="77777777" w:rsidR="00B62FB8" w:rsidRPr="0062113F" w:rsidRDefault="00B62FB8" w:rsidP="00263F49">
      <w:pPr>
        <w:rPr>
          <w:rFonts w:ascii="Arial" w:hAnsi="Arial" w:cs="Arial"/>
          <w:color w:val="990033"/>
          <w:sz w:val="22"/>
          <w:szCs w:val="18"/>
        </w:rPr>
      </w:pPr>
    </w:p>
    <w:p w14:paraId="72C75804" w14:textId="77777777" w:rsidR="00B62FB8" w:rsidRPr="0062113F" w:rsidRDefault="00B62FB8" w:rsidP="00263F49">
      <w:pPr>
        <w:numPr>
          <w:ilvl w:val="0"/>
          <w:numId w:val="1"/>
        </w:numPr>
        <w:ind w:left="360"/>
        <w:rPr>
          <w:rFonts w:ascii="Arial" w:hAnsi="Arial" w:cs="Arial"/>
          <w:color w:val="990033"/>
          <w:sz w:val="22"/>
          <w:szCs w:val="18"/>
        </w:rPr>
      </w:pPr>
      <w:r w:rsidRPr="0062113F">
        <w:rPr>
          <w:rFonts w:ascii="Arial" w:hAnsi="Arial" w:cs="Arial"/>
          <w:b/>
          <w:color w:val="990033"/>
          <w:sz w:val="22"/>
          <w:szCs w:val="18"/>
        </w:rPr>
        <w:t>What are the hazards?</w:t>
      </w:r>
      <w:r w:rsidRPr="0062113F">
        <w:rPr>
          <w:rFonts w:ascii="Arial" w:hAnsi="Arial" w:cs="Arial"/>
          <w:color w:val="990033"/>
          <w:sz w:val="22"/>
          <w:szCs w:val="18"/>
        </w:rPr>
        <w:t xml:space="preserve"> </w:t>
      </w:r>
    </w:p>
    <w:p w14:paraId="64889793" w14:textId="77777777" w:rsidR="00B62FB8" w:rsidRPr="0062113F" w:rsidRDefault="00B62FB8" w:rsidP="00965B6B">
      <w:pPr>
        <w:ind w:left="360"/>
        <w:rPr>
          <w:rFonts w:ascii="Arial" w:hAnsi="Arial" w:cs="Arial"/>
          <w:sz w:val="22"/>
          <w:szCs w:val="18"/>
        </w:rPr>
      </w:pPr>
      <w:r w:rsidRPr="0062113F">
        <w:rPr>
          <w:rFonts w:ascii="Arial" w:hAnsi="Arial" w:cs="Arial"/>
          <w:sz w:val="22"/>
          <w:szCs w:val="18"/>
        </w:rPr>
        <w:t xml:space="preserve">The definition of </w:t>
      </w:r>
      <w:r w:rsidR="00E60B62" w:rsidRPr="0062113F">
        <w:rPr>
          <w:rFonts w:ascii="Arial" w:hAnsi="Arial" w:cs="Arial"/>
          <w:sz w:val="22"/>
          <w:szCs w:val="18"/>
        </w:rPr>
        <w:t xml:space="preserve">a </w:t>
      </w:r>
      <w:r w:rsidRPr="0062113F">
        <w:rPr>
          <w:rFonts w:ascii="Arial" w:hAnsi="Arial" w:cs="Arial"/>
          <w:sz w:val="22"/>
          <w:szCs w:val="18"/>
        </w:rPr>
        <w:t xml:space="preserve">Hazard is the potential for something to cause harm, </w:t>
      </w:r>
      <w:proofErr w:type="gramStart"/>
      <w:r w:rsidRPr="0062113F">
        <w:rPr>
          <w:rFonts w:ascii="Arial" w:hAnsi="Arial" w:cs="Arial"/>
          <w:sz w:val="22"/>
          <w:szCs w:val="18"/>
        </w:rPr>
        <w:t>e.g.</w:t>
      </w:r>
      <w:proofErr w:type="gramEnd"/>
      <w:r w:rsidRPr="0062113F">
        <w:rPr>
          <w:rFonts w:ascii="Arial" w:hAnsi="Arial" w:cs="Arial"/>
          <w:sz w:val="22"/>
          <w:szCs w:val="18"/>
        </w:rPr>
        <w:t xml:space="preserve"> chemicals, radiation, lasers, fire.</w:t>
      </w:r>
      <w:r w:rsidR="000A2C4B" w:rsidRPr="0062113F">
        <w:rPr>
          <w:rFonts w:ascii="Arial" w:hAnsi="Arial" w:cs="Arial"/>
          <w:sz w:val="22"/>
          <w:szCs w:val="18"/>
        </w:rPr>
        <w:t xml:space="preserve"> </w:t>
      </w:r>
      <w:r w:rsidRPr="0062113F">
        <w:rPr>
          <w:rFonts w:ascii="Arial" w:hAnsi="Arial" w:cs="Arial"/>
          <w:sz w:val="22"/>
          <w:szCs w:val="18"/>
        </w:rPr>
        <w:t xml:space="preserve"> In the Hazards column, list the hazards which could reasonably be expected to result in significant harm.</w:t>
      </w:r>
    </w:p>
    <w:p w14:paraId="672BC1A2" w14:textId="77777777" w:rsidR="00D3494D" w:rsidRPr="0062113F" w:rsidRDefault="00D3494D" w:rsidP="00965B6B">
      <w:pPr>
        <w:ind w:left="360"/>
        <w:rPr>
          <w:rFonts w:ascii="Arial" w:hAnsi="Arial" w:cs="Arial"/>
          <w:color w:val="990033"/>
          <w:sz w:val="22"/>
          <w:szCs w:val="18"/>
        </w:rPr>
      </w:pPr>
    </w:p>
    <w:p w14:paraId="14B05EE3" w14:textId="77777777" w:rsidR="00D3494D" w:rsidRPr="0062113F" w:rsidRDefault="00D3494D" w:rsidP="00D3494D">
      <w:pPr>
        <w:numPr>
          <w:ilvl w:val="0"/>
          <w:numId w:val="1"/>
        </w:numPr>
        <w:ind w:left="360"/>
        <w:rPr>
          <w:rFonts w:ascii="Arial" w:hAnsi="Arial" w:cs="Arial"/>
          <w:color w:val="990033"/>
          <w:sz w:val="22"/>
          <w:szCs w:val="18"/>
        </w:rPr>
      </w:pPr>
      <w:r w:rsidRPr="0062113F">
        <w:rPr>
          <w:rFonts w:ascii="Arial" w:hAnsi="Arial" w:cs="Arial"/>
          <w:b/>
          <w:color w:val="990033"/>
          <w:sz w:val="22"/>
          <w:szCs w:val="18"/>
        </w:rPr>
        <w:t xml:space="preserve">List the harm associated with the </w:t>
      </w:r>
      <w:proofErr w:type="gramStart"/>
      <w:r w:rsidRPr="0062113F">
        <w:rPr>
          <w:rFonts w:ascii="Arial" w:hAnsi="Arial" w:cs="Arial"/>
          <w:b/>
          <w:color w:val="990033"/>
          <w:sz w:val="22"/>
          <w:szCs w:val="18"/>
        </w:rPr>
        <w:t>hazard</w:t>
      </w:r>
      <w:proofErr w:type="gramEnd"/>
    </w:p>
    <w:p w14:paraId="4D34E7AE" w14:textId="77777777" w:rsidR="006E338F" w:rsidRPr="0062113F" w:rsidRDefault="00D3494D" w:rsidP="00D3494D">
      <w:pPr>
        <w:ind w:left="360"/>
        <w:rPr>
          <w:rFonts w:ascii="Arial" w:hAnsi="Arial" w:cs="Arial"/>
          <w:sz w:val="22"/>
          <w:szCs w:val="18"/>
        </w:rPr>
      </w:pPr>
      <w:r w:rsidRPr="0062113F">
        <w:rPr>
          <w:rFonts w:ascii="Arial" w:hAnsi="Arial" w:cs="Arial"/>
          <w:sz w:val="22"/>
          <w:szCs w:val="18"/>
        </w:rPr>
        <w:t xml:space="preserve">For each hazard, there may be one or more types of harm that could occur. For example, working with cryogenic substances - harm may be asphyxiation, cold </w:t>
      </w:r>
      <w:proofErr w:type="gramStart"/>
      <w:r w:rsidRPr="0062113F">
        <w:rPr>
          <w:rFonts w:ascii="Arial" w:hAnsi="Arial" w:cs="Arial"/>
          <w:sz w:val="22"/>
          <w:szCs w:val="18"/>
        </w:rPr>
        <w:t>burns</w:t>
      </w:r>
      <w:proofErr w:type="gramEnd"/>
      <w:r w:rsidRPr="0062113F">
        <w:rPr>
          <w:rFonts w:ascii="Arial" w:hAnsi="Arial" w:cs="Arial"/>
          <w:sz w:val="22"/>
          <w:szCs w:val="18"/>
        </w:rPr>
        <w:t xml:space="preserve"> or fire/explosion and each is likely to require different control measures to be implemented</w:t>
      </w:r>
      <w:r w:rsidR="006E338F" w:rsidRPr="0062113F">
        <w:rPr>
          <w:rFonts w:ascii="Arial" w:hAnsi="Arial" w:cs="Arial"/>
          <w:sz w:val="22"/>
          <w:szCs w:val="18"/>
        </w:rPr>
        <w:t>. It is recommended each is given a separate line on the form</w:t>
      </w:r>
      <w:r w:rsidRPr="0062113F">
        <w:rPr>
          <w:rFonts w:ascii="Arial" w:hAnsi="Arial" w:cs="Arial"/>
          <w:sz w:val="22"/>
          <w:szCs w:val="18"/>
        </w:rPr>
        <w:t xml:space="preserve">.  </w:t>
      </w:r>
    </w:p>
    <w:p w14:paraId="01A8E76A" w14:textId="77777777" w:rsidR="006E338F" w:rsidRPr="0062113F" w:rsidRDefault="006E338F" w:rsidP="00D3494D">
      <w:pPr>
        <w:ind w:left="360"/>
        <w:rPr>
          <w:rFonts w:ascii="Arial" w:hAnsi="Arial" w:cs="Arial"/>
          <w:sz w:val="22"/>
          <w:szCs w:val="18"/>
        </w:rPr>
      </w:pPr>
    </w:p>
    <w:p w14:paraId="47C281E2" w14:textId="77777777" w:rsidR="00E60B62" w:rsidRPr="0062113F" w:rsidRDefault="00E60B62" w:rsidP="00263F49">
      <w:pPr>
        <w:numPr>
          <w:ilvl w:val="0"/>
          <w:numId w:val="1"/>
        </w:numPr>
        <w:ind w:left="360"/>
        <w:rPr>
          <w:rFonts w:ascii="Arial" w:hAnsi="Arial" w:cs="Arial"/>
          <w:b/>
          <w:color w:val="990033"/>
          <w:sz w:val="22"/>
          <w:szCs w:val="18"/>
        </w:rPr>
      </w:pPr>
      <w:r w:rsidRPr="0062113F">
        <w:rPr>
          <w:rFonts w:ascii="Arial" w:hAnsi="Arial" w:cs="Arial"/>
          <w:b/>
          <w:color w:val="990033"/>
          <w:sz w:val="22"/>
          <w:szCs w:val="18"/>
        </w:rPr>
        <w:t xml:space="preserve">Risk Evaluation </w:t>
      </w:r>
      <w:r w:rsidR="00C2449F" w:rsidRPr="0062113F">
        <w:rPr>
          <w:rFonts w:ascii="Arial" w:hAnsi="Arial" w:cs="Arial"/>
          <w:b/>
          <w:color w:val="990033"/>
          <w:sz w:val="22"/>
          <w:szCs w:val="18"/>
        </w:rPr>
        <w:t xml:space="preserve">– </w:t>
      </w:r>
      <w:r w:rsidRPr="0062113F">
        <w:rPr>
          <w:rFonts w:ascii="Arial" w:hAnsi="Arial" w:cs="Arial"/>
          <w:b/>
          <w:color w:val="990033"/>
          <w:sz w:val="22"/>
          <w:szCs w:val="18"/>
        </w:rPr>
        <w:t>High</w:t>
      </w:r>
      <w:r w:rsidR="00C2449F" w:rsidRPr="0062113F">
        <w:rPr>
          <w:rFonts w:ascii="Arial" w:hAnsi="Arial" w:cs="Arial"/>
          <w:b/>
          <w:color w:val="990033"/>
          <w:sz w:val="22"/>
          <w:szCs w:val="18"/>
        </w:rPr>
        <w:t xml:space="preserve"> (H)</w:t>
      </w:r>
      <w:r w:rsidRPr="0062113F">
        <w:rPr>
          <w:rFonts w:ascii="Arial" w:hAnsi="Arial" w:cs="Arial"/>
          <w:b/>
          <w:color w:val="990033"/>
          <w:sz w:val="22"/>
          <w:szCs w:val="18"/>
        </w:rPr>
        <w:t>, Medium</w:t>
      </w:r>
      <w:r w:rsidR="00C2449F" w:rsidRPr="0062113F">
        <w:rPr>
          <w:rFonts w:ascii="Arial" w:hAnsi="Arial" w:cs="Arial"/>
          <w:b/>
          <w:color w:val="990033"/>
          <w:sz w:val="22"/>
          <w:szCs w:val="18"/>
        </w:rPr>
        <w:t xml:space="preserve"> (M)</w:t>
      </w:r>
      <w:r w:rsidRPr="0062113F">
        <w:rPr>
          <w:rFonts w:ascii="Arial" w:hAnsi="Arial" w:cs="Arial"/>
          <w:b/>
          <w:color w:val="990033"/>
          <w:sz w:val="22"/>
          <w:szCs w:val="18"/>
        </w:rPr>
        <w:t xml:space="preserve"> or Low</w:t>
      </w:r>
      <w:r w:rsidR="00C2449F" w:rsidRPr="0062113F">
        <w:rPr>
          <w:rFonts w:ascii="Arial" w:hAnsi="Arial" w:cs="Arial"/>
          <w:b/>
          <w:color w:val="990033"/>
          <w:sz w:val="22"/>
          <w:szCs w:val="18"/>
        </w:rPr>
        <w:t xml:space="preserve"> (L)</w:t>
      </w:r>
    </w:p>
    <w:p w14:paraId="6D9AE515" w14:textId="1811D6F7" w:rsidR="00AB024C" w:rsidRPr="00DE609A" w:rsidRDefault="00E60B62" w:rsidP="00DE609A">
      <w:pPr>
        <w:ind w:left="360"/>
        <w:rPr>
          <w:rFonts w:ascii="Arial" w:hAnsi="Arial" w:cs="Arial"/>
          <w:sz w:val="22"/>
          <w:szCs w:val="18"/>
        </w:rPr>
      </w:pPr>
      <w:r w:rsidRPr="0062113F">
        <w:rPr>
          <w:rFonts w:ascii="Arial" w:hAnsi="Arial" w:cs="Arial"/>
          <w:sz w:val="22"/>
          <w:szCs w:val="18"/>
        </w:rPr>
        <w:t xml:space="preserve">Decide whether the hazard presents a high, </w:t>
      </w:r>
      <w:proofErr w:type="gramStart"/>
      <w:r w:rsidRPr="0062113F">
        <w:rPr>
          <w:rFonts w:ascii="Arial" w:hAnsi="Arial" w:cs="Arial"/>
          <w:sz w:val="22"/>
          <w:szCs w:val="18"/>
        </w:rPr>
        <w:t>medium</w:t>
      </w:r>
      <w:proofErr w:type="gramEnd"/>
      <w:r w:rsidRPr="0062113F">
        <w:rPr>
          <w:rFonts w:ascii="Arial" w:hAnsi="Arial" w:cs="Arial"/>
          <w:sz w:val="22"/>
          <w:szCs w:val="18"/>
        </w:rPr>
        <w:t xml:space="preserve"> or low risk, based upon your knowledge of the severity of harm, frequency of activity and number and nature of the people involved. This is subjective which is why you must have good knowledge of the activity </w:t>
      </w:r>
      <w:proofErr w:type="gramStart"/>
      <w:r w:rsidRPr="0062113F">
        <w:rPr>
          <w:rFonts w:ascii="Arial" w:hAnsi="Arial" w:cs="Arial"/>
          <w:sz w:val="22"/>
          <w:szCs w:val="18"/>
        </w:rPr>
        <w:t>in order to</w:t>
      </w:r>
      <w:proofErr w:type="gramEnd"/>
      <w:r w:rsidRPr="0062113F">
        <w:rPr>
          <w:rFonts w:ascii="Arial" w:hAnsi="Arial" w:cs="Arial"/>
          <w:sz w:val="22"/>
          <w:szCs w:val="18"/>
        </w:rPr>
        <w:t xml:space="preserve"> undertake the risk assessment. </w:t>
      </w:r>
      <w:r w:rsidR="000A2C4B" w:rsidRPr="0062113F">
        <w:rPr>
          <w:rFonts w:ascii="Arial" w:hAnsi="Arial" w:cs="Arial"/>
          <w:sz w:val="22"/>
          <w:szCs w:val="18"/>
        </w:rPr>
        <w:t xml:space="preserve"> </w:t>
      </w:r>
      <w:r w:rsidRPr="0062113F">
        <w:rPr>
          <w:rFonts w:ascii="Arial" w:hAnsi="Arial" w:cs="Arial"/>
          <w:sz w:val="22"/>
          <w:szCs w:val="18"/>
        </w:rPr>
        <w:t>Hazards that remain high risk once evaluated after control measures are put in place, must not proceed without further consideration.</w:t>
      </w:r>
    </w:p>
    <w:p w14:paraId="633FD2BE" w14:textId="77777777" w:rsidR="00AB024C" w:rsidRPr="0062113F" w:rsidRDefault="00AB024C" w:rsidP="00AB024C">
      <w:pPr>
        <w:ind w:left="360"/>
        <w:rPr>
          <w:rFonts w:ascii="Arial" w:hAnsi="Arial" w:cs="Arial"/>
          <w:b/>
          <w:color w:val="990033"/>
          <w:sz w:val="22"/>
          <w:szCs w:val="22"/>
        </w:rPr>
      </w:pPr>
    </w:p>
    <w:p w14:paraId="7ABE2F2A" w14:textId="1CC5DC23" w:rsidR="00557AA0" w:rsidRPr="0062113F" w:rsidRDefault="00557AA0" w:rsidP="00557AA0">
      <w:pPr>
        <w:numPr>
          <w:ilvl w:val="0"/>
          <w:numId w:val="1"/>
        </w:numPr>
        <w:ind w:left="360"/>
        <w:rPr>
          <w:rFonts w:ascii="Arial" w:hAnsi="Arial" w:cs="Arial"/>
          <w:b/>
          <w:color w:val="990033"/>
          <w:sz w:val="22"/>
          <w:szCs w:val="22"/>
        </w:rPr>
      </w:pPr>
      <w:r w:rsidRPr="0062113F">
        <w:rPr>
          <w:rFonts w:ascii="Arial" w:hAnsi="Arial" w:cs="Arial"/>
          <w:b/>
          <w:color w:val="990033"/>
          <w:sz w:val="22"/>
          <w:szCs w:val="22"/>
        </w:rPr>
        <w:t>What control measures are, or will be put, in place:</w:t>
      </w:r>
    </w:p>
    <w:p w14:paraId="6D246221" w14:textId="77777777" w:rsidR="00557AA0" w:rsidRPr="0062113F" w:rsidRDefault="00557AA0" w:rsidP="00557AA0">
      <w:pPr>
        <w:ind w:left="360"/>
        <w:rPr>
          <w:rFonts w:ascii="Arial" w:hAnsi="Arial" w:cs="Arial"/>
          <w:sz w:val="22"/>
          <w:szCs w:val="22"/>
        </w:rPr>
      </w:pPr>
      <w:r w:rsidRPr="0062113F">
        <w:rPr>
          <w:rFonts w:ascii="Arial" w:hAnsi="Arial" w:cs="Arial"/>
          <w:sz w:val="22"/>
          <w:szCs w:val="22"/>
        </w:rPr>
        <w:t xml:space="preserve">List what </w:t>
      </w:r>
      <w:proofErr w:type="gramStart"/>
      <w:r w:rsidRPr="0062113F">
        <w:rPr>
          <w:rFonts w:ascii="Arial" w:hAnsi="Arial" w:cs="Arial"/>
          <w:sz w:val="22"/>
          <w:szCs w:val="22"/>
        </w:rPr>
        <w:t>is, or</w:t>
      </w:r>
      <w:proofErr w:type="gramEnd"/>
      <w:r w:rsidRPr="0062113F">
        <w:rPr>
          <w:rFonts w:ascii="Arial" w:hAnsi="Arial" w:cs="Arial"/>
          <w:sz w:val="22"/>
          <w:szCs w:val="22"/>
        </w:rPr>
        <w:t xml:space="preserve"> will be put in place to reduce the likelihood of harm or make any harm less serious. These precautions should meet legal standards, represent good </w:t>
      </w:r>
      <w:proofErr w:type="gramStart"/>
      <w:r w:rsidRPr="0062113F">
        <w:rPr>
          <w:rFonts w:ascii="Arial" w:hAnsi="Arial" w:cs="Arial"/>
          <w:sz w:val="22"/>
          <w:szCs w:val="22"/>
        </w:rPr>
        <w:t>practice</w:t>
      </w:r>
      <w:proofErr w:type="gramEnd"/>
      <w:r w:rsidRPr="0062113F">
        <w:rPr>
          <w:rFonts w:ascii="Arial" w:hAnsi="Arial" w:cs="Arial"/>
          <w:sz w:val="22"/>
          <w:szCs w:val="22"/>
        </w:rPr>
        <w:t xml:space="preserve"> and reduce risk as far as reasonably practicable. They should also </w:t>
      </w:r>
      <w:proofErr w:type="gramStart"/>
      <w:r w:rsidRPr="0062113F">
        <w:rPr>
          <w:rFonts w:ascii="Arial" w:hAnsi="Arial" w:cs="Arial"/>
          <w:sz w:val="22"/>
          <w:szCs w:val="22"/>
        </w:rPr>
        <w:t>take into account</w:t>
      </w:r>
      <w:proofErr w:type="gramEnd"/>
      <w:r w:rsidRPr="0062113F">
        <w:rPr>
          <w:rFonts w:ascii="Arial" w:hAnsi="Arial" w:cs="Arial"/>
          <w:sz w:val="22"/>
          <w:szCs w:val="22"/>
        </w:rPr>
        <w:t xml:space="preserve"> the hierarchy of control and favour elimination, substitution, engineering methods over administrative controls. Fundamentally, ensure the risks are reduced so far as is reasonably practicable.</w:t>
      </w:r>
    </w:p>
    <w:p w14:paraId="27D58034" w14:textId="77777777" w:rsidR="00557AA0" w:rsidRPr="0062113F" w:rsidRDefault="00557AA0" w:rsidP="00965B6B">
      <w:pPr>
        <w:ind w:left="360"/>
        <w:rPr>
          <w:rFonts w:ascii="Arial" w:hAnsi="Arial" w:cs="Arial"/>
          <w:sz w:val="22"/>
          <w:szCs w:val="18"/>
        </w:rPr>
      </w:pPr>
    </w:p>
    <w:p w14:paraId="44A41A3D" w14:textId="77777777" w:rsidR="00E60B62" w:rsidRPr="0062113F" w:rsidRDefault="00E60B62" w:rsidP="00263F49">
      <w:pPr>
        <w:rPr>
          <w:rFonts w:ascii="Arial" w:hAnsi="Arial" w:cs="Arial"/>
          <w:sz w:val="22"/>
          <w:szCs w:val="18"/>
        </w:rPr>
      </w:pPr>
    </w:p>
    <w:p w14:paraId="20A22993" w14:textId="77777777" w:rsidR="00222544" w:rsidRDefault="00222544" w:rsidP="00222544">
      <w:pPr>
        <w:ind w:left="360"/>
        <w:rPr>
          <w:rFonts w:ascii="Arial" w:hAnsi="Arial" w:cs="Arial"/>
          <w:b/>
          <w:color w:val="990033"/>
          <w:sz w:val="22"/>
          <w:szCs w:val="22"/>
        </w:rPr>
      </w:pPr>
    </w:p>
    <w:p w14:paraId="6C90802C" w14:textId="77777777" w:rsidR="00222544" w:rsidRDefault="00222544" w:rsidP="00222544">
      <w:pPr>
        <w:ind w:left="360"/>
        <w:rPr>
          <w:rFonts w:ascii="Arial" w:hAnsi="Arial" w:cs="Arial"/>
          <w:b/>
          <w:color w:val="990033"/>
          <w:sz w:val="22"/>
          <w:szCs w:val="22"/>
        </w:rPr>
      </w:pPr>
    </w:p>
    <w:p w14:paraId="1207C0B6" w14:textId="3904146E" w:rsidR="00557AA0" w:rsidRPr="0062113F" w:rsidRDefault="00557AA0" w:rsidP="00557AA0">
      <w:pPr>
        <w:numPr>
          <w:ilvl w:val="0"/>
          <w:numId w:val="1"/>
        </w:numPr>
        <w:ind w:left="360"/>
        <w:rPr>
          <w:rFonts w:ascii="Arial" w:hAnsi="Arial" w:cs="Arial"/>
          <w:b/>
          <w:color w:val="990033"/>
          <w:sz w:val="22"/>
          <w:szCs w:val="22"/>
        </w:rPr>
      </w:pPr>
      <w:r w:rsidRPr="0062113F">
        <w:rPr>
          <w:rFonts w:ascii="Arial" w:hAnsi="Arial" w:cs="Arial"/>
          <w:b/>
          <w:color w:val="990033"/>
          <w:sz w:val="22"/>
          <w:szCs w:val="22"/>
        </w:rPr>
        <w:t>Justification for selection of controls</w:t>
      </w:r>
    </w:p>
    <w:p w14:paraId="4E78B339" w14:textId="77777777" w:rsidR="00557AA0" w:rsidRPr="0062113F" w:rsidRDefault="00557AA0" w:rsidP="00557AA0">
      <w:pPr>
        <w:ind w:left="360"/>
        <w:rPr>
          <w:rFonts w:ascii="Arial" w:hAnsi="Arial" w:cs="Arial"/>
          <w:sz w:val="22"/>
          <w:szCs w:val="22"/>
        </w:rPr>
      </w:pPr>
      <w:r w:rsidRPr="0062113F">
        <w:rPr>
          <w:rFonts w:ascii="Arial" w:hAnsi="Arial" w:cs="Arial"/>
          <w:sz w:val="22"/>
          <w:szCs w:val="22"/>
        </w:rPr>
        <w:t>In brief, the hierarchy of control in terms of robustness is: (1) Elimination (2) Substitution (3) Engineering Control (4) Administrative Control. If not implementing a higher level of control, justify the reasons why a low level is appropriate in the situation.</w:t>
      </w:r>
    </w:p>
    <w:p w14:paraId="078078E3" w14:textId="77777777" w:rsidR="00557AA0" w:rsidRPr="0062113F" w:rsidRDefault="00557AA0" w:rsidP="00263F49">
      <w:pPr>
        <w:rPr>
          <w:rFonts w:ascii="Arial" w:hAnsi="Arial" w:cs="Arial"/>
          <w:color w:val="990033"/>
          <w:sz w:val="22"/>
          <w:szCs w:val="18"/>
        </w:rPr>
      </w:pPr>
    </w:p>
    <w:p w14:paraId="66AA5482" w14:textId="77777777" w:rsidR="007471D3" w:rsidRPr="0062113F" w:rsidRDefault="007471D3" w:rsidP="00263F49">
      <w:pPr>
        <w:numPr>
          <w:ilvl w:val="0"/>
          <w:numId w:val="1"/>
        </w:numPr>
        <w:ind w:left="360"/>
        <w:rPr>
          <w:rFonts w:ascii="Arial" w:hAnsi="Arial" w:cs="Arial"/>
          <w:b/>
          <w:color w:val="990033"/>
          <w:sz w:val="22"/>
          <w:szCs w:val="18"/>
        </w:rPr>
      </w:pPr>
      <w:r w:rsidRPr="0062113F">
        <w:rPr>
          <w:rFonts w:ascii="Arial" w:hAnsi="Arial" w:cs="Arial"/>
          <w:b/>
          <w:color w:val="990033"/>
          <w:sz w:val="22"/>
          <w:szCs w:val="18"/>
        </w:rPr>
        <w:t>Areas for additional consideration in your risk assessment or associated procedures</w:t>
      </w:r>
    </w:p>
    <w:p w14:paraId="2F78FA56" w14:textId="77777777" w:rsidR="007471D3" w:rsidRPr="0062113F" w:rsidRDefault="007471D3" w:rsidP="00965B6B">
      <w:pPr>
        <w:ind w:left="360"/>
        <w:rPr>
          <w:rFonts w:ascii="Arial" w:hAnsi="Arial" w:cs="Arial"/>
          <w:sz w:val="22"/>
          <w:szCs w:val="18"/>
        </w:rPr>
      </w:pPr>
      <w:r w:rsidRPr="0062113F">
        <w:rPr>
          <w:rFonts w:ascii="Arial" w:hAnsi="Arial" w:cs="Arial"/>
          <w:sz w:val="22"/>
          <w:szCs w:val="18"/>
        </w:rPr>
        <w:t xml:space="preserve">Consider training and supervision, manual handling, waste disposal, </w:t>
      </w:r>
      <w:r w:rsidR="00FD38DF" w:rsidRPr="0062113F">
        <w:rPr>
          <w:rFonts w:ascii="Arial" w:hAnsi="Arial" w:cs="Arial"/>
          <w:sz w:val="22"/>
          <w:szCs w:val="18"/>
        </w:rPr>
        <w:t xml:space="preserve">first aid, </w:t>
      </w:r>
      <w:r w:rsidRPr="0062113F">
        <w:rPr>
          <w:rFonts w:ascii="Arial" w:hAnsi="Arial" w:cs="Arial"/>
          <w:sz w:val="22"/>
          <w:szCs w:val="18"/>
        </w:rPr>
        <w:t>emergency situations such as spillage, access to medical assistance. It may be more appropriate for these to be covered as part of a safe working procedure or standard operating procedure.</w:t>
      </w:r>
    </w:p>
    <w:p w14:paraId="4F28796D" w14:textId="77777777" w:rsidR="00C90237" w:rsidRPr="0062113F" w:rsidRDefault="00C90237" w:rsidP="00263F49">
      <w:pPr>
        <w:rPr>
          <w:rFonts w:ascii="Arial" w:hAnsi="Arial" w:cs="Arial"/>
          <w:sz w:val="22"/>
          <w:szCs w:val="18"/>
        </w:rPr>
      </w:pPr>
    </w:p>
    <w:p w14:paraId="5EC72FAD" w14:textId="77777777" w:rsidR="00C90237" w:rsidRPr="0062113F" w:rsidRDefault="00C90237" w:rsidP="00263F49">
      <w:pPr>
        <w:rPr>
          <w:rFonts w:ascii="Arial" w:hAnsi="Arial" w:cs="Arial"/>
          <w:sz w:val="22"/>
          <w:szCs w:val="18"/>
        </w:rPr>
      </w:pPr>
    </w:p>
    <w:p w14:paraId="1A7CDAF7" w14:textId="77777777" w:rsidR="00C90237" w:rsidRPr="0062113F" w:rsidRDefault="00C90237" w:rsidP="00263F49">
      <w:pPr>
        <w:rPr>
          <w:rFonts w:ascii="Arial" w:hAnsi="Arial" w:cs="Arial"/>
          <w:sz w:val="22"/>
          <w:szCs w:val="18"/>
        </w:rPr>
      </w:pPr>
    </w:p>
    <w:p w14:paraId="42E8E469" w14:textId="77777777" w:rsidR="00C90237" w:rsidRPr="0062113F" w:rsidRDefault="00C90237" w:rsidP="00263F49">
      <w:pPr>
        <w:rPr>
          <w:rFonts w:ascii="Arial" w:hAnsi="Arial" w:cs="Arial"/>
          <w:sz w:val="22"/>
          <w:szCs w:val="18"/>
        </w:rPr>
      </w:pPr>
    </w:p>
    <w:p w14:paraId="7B8F7033" w14:textId="77777777" w:rsidR="00C90237" w:rsidRPr="0062113F" w:rsidRDefault="00C90237" w:rsidP="00263F49">
      <w:pPr>
        <w:rPr>
          <w:rFonts w:ascii="Arial" w:hAnsi="Arial" w:cs="Arial"/>
          <w:sz w:val="22"/>
          <w:szCs w:val="18"/>
        </w:rPr>
      </w:pPr>
    </w:p>
    <w:p w14:paraId="48D04F7C" w14:textId="77777777" w:rsidR="002D56C1" w:rsidRPr="0062113F" w:rsidRDefault="002D56C1" w:rsidP="002D56C1">
      <w:pPr>
        <w:rPr>
          <w:rFonts w:ascii="Arial" w:hAnsi="Arial" w:cs="Arial"/>
          <w:sz w:val="22"/>
          <w:szCs w:val="18"/>
        </w:rPr>
      </w:pPr>
    </w:p>
    <w:p w14:paraId="7A8624BB" w14:textId="77777777" w:rsidR="002D56C1" w:rsidRPr="0062113F" w:rsidRDefault="002D56C1" w:rsidP="002D56C1">
      <w:pPr>
        <w:rPr>
          <w:rFonts w:ascii="Arial" w:hAnsi="Arial" w:cs="Arial"/>
          <w:sz w:val="22"/>
          <w:szCs w:val="18"/>
        </w:rPr>
      </w:pPr>
    </w:p>
    <w:p w14:paraId="073C0E3A" w14:textId="77777777" w:rsidR="002D56C1" w:rsidRPr="0062113F" w:rsidRDefault="002D56C1" w:rsidP="002D56C1">
      <w:pPr>
        <w:rPr>
          <w:rFonts w:ascii="Arial" w:hAnsi="Arial" w:cs="Arial"/>
          <w:sz w:val="22"/>
          <w:szCs w:val="18"/>
        </w:rPr>
      </w:pPr>
    </w:p>
    <w:p w14:paraId="25FA76F4" w14:textId="77777777" w:rsidR="00C90237" w:rsidRPr="0062113F" w:rsidRDefault="002D56C1" w:rsidP="002D56C1">
      <w:pPr>
        <w:tabs>
          <w:tab w:val="left" w:pos="11010"/>
        </w:tabs>
        <w:rPr>
          <w:rFonts w:ascii="Arial" w:hAnsi="Arial" w:cs="Arial"/>
          <w:sz w:val="22"/>
          <w:szCs w:val="18"/>
        </w:rPr>
      </w:pPr>
      <w:r w:rsidRPr="0062113F">
        <w:rPr>
          <w:rFonts w:ascii="Arial" w:hAnsi="Arial" w:cs="Arial"/>
          <w:sz w:val="22"/>
          <w:szCs w:val="18"/>
        </w:rPr>
        <w:tab/>
      </w:r>
    </w:p>
    <w:sectPr w:rsidR="00C90237" w:rsidRPr="0062113F" w:rsidSect="009E7B18">
      <w:headerReference w:type="default" r:id="rId11"/>
      <w:footerReference w:type="default" r:id="rId12"/>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603C" w14:textId="77777777" w:rsidR="00F77313" w:rsidRDefault="00F77313" w:rsidP="008717D3">
      <w:r>
        <w:separator/>
      </w:r>
    </w:p>
  </w:endnote>
  <w:endnote w:type="continuationSeparator" w:id="0">
    <w:p w14:paraId="7C99C21B" w14:textId="77777777" w:rsidR="00F77313" w:rsidRDefault="00F77313" w:rsidP="0087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363B" w14:textId="089DBE60" w:rsidR="00123EDF" w:rsidRPr="0062113F" w:rsidRDefault="00123EDF">
    <w:pPr>
      <w:rPr>
        <w:rFonts w:ascii="Arial" w:hAnsi="Arial" w:cs="Arial"/>
        <w:color w:val="FFD966" w:themeColor="accent4" w:themeTint="99"/>
        <w:u w:val="single"/>
      </w:rPr>
    </w:pP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r w:rsidRPr="0062113F">
      <w:rPr>
        <w:rFonts w:ascii="Arial" w:hAnsi="Arial" w:cs="Arial"/>
        <w:color w:val="FFD966" w:themeColor="accent4" w:themeTint="99"/>
        <w:u w:val="single"/>
      </w:rPr>
      <w:tab/>
    </w:r>
  </w:p>
  <w:tbl>
    <w:tblPr>
      <w:tblW w:w="13325" w:type="dxa"/>
      <w:tblInd w:w="-34" w:type="dxa"/>
      <w:tblLook w:val="04A0" w:firstRow="1" w:lastRow="0" w:firstColumn="1" w:lastColumn="0" w:noHBand="0" w:noVBand="1"/>
    </w:tblPr>
    <w:tblGrid>
      <w:gridCol w:w="4910"/>
      <w:gridCol w:w="3260"/>
      <w:gridCol w:w="5155"/>
    </w:tblGrid>
    <w:tr w:rsidR="0036386E" w:rsidRPr="0062113F" w14:paraId="15D57AC9" w14:textId="77777777" w:rsidTr="003D2BE6">
      <w:tc>
        <w:tcPr>
          <w:tcW w:w="4910" w:type="dxa"/>
          <w:shd w:val="clear" w:color="auto" w:fill="auto"/>
        </w:tcPr>
        <w:p w14:paraId="75743246" w14:textId="77777777" w:rsidR="00123EDF" w:rsidRPr="0062113F" w:rsidRDefault="00123EDF" w:rsidP="00123EDF">
          <w:pPr>
            <w:spacing w:after="160" w:line="259" w:lineRule="auto"/>
            <w:rPr>
              <w:rFonts w:ascii="Arial" w:hAnsi="Arial" w:cs="Arial"/>
              <w:i/>
              <w:iCs/>
              <w:color w:val="990033"/>
            </w:rPr>
          </w:pPr>
          <w:r w:rsidRPr="0062113F">
            <w:rPr>
              <w:rFonts w:ascii="Arial" w:hAnsi="Arial" w:cs="Arial"/>
              <w:i/>
              <w:iCs/>
              <w:color w:val="990033"/>
            </w:rPr>
            <w:t>Inspiring the next generation of technicians</w:t>
          </w:r>
        </w:p>
        <w:p w14:paraId="68509720" w14:textId="3D60EF2F" w:rsidR="0036386E" w:rsidRPr="0062113F" w:rsidRDefault="0036386E" w:rsidP="00965B6B">
          <w:pPr>
            <w:pStyle w:val="Footer"/>
            <w:rPr>
              <w:rFonts w:ascii="Arial" w:hAnsi="Arial" w:cs="Arial"/>
              <w:i/>
              <w:iCs/>
              <w:color w:val="191A4F"/>
              <w:sz w:val="16"/>
            </w:rPr>
          </w:pPr>
        </w:p>
      </w:tc>
      <w:tc>
        <w:tcPr>
          <w:tcW w:w="3260" w:type="dxa"/>
          <w:shd w:val="clear" w:color="auto" w:fill="auto"/>
        </w:tcPr>
        <w:p w14:paraId="76C28FE5" w14:textId="35866B9E" w:rsidR="0036386E" w:rsidRPr="0062113F" w:rsidRDefault="0036386E" w:rsidP="003D2BE6">
          <w:pPr>
            <w:pStyle w:val="Footer"/>
            <w:jc w:val="center"/>
            <w:rPr>
              <w:rFonts w:ascii="Arial" w:hAnsi="Arial" w:cs="Arial"/>
              <w:i/>
              <w:iCs/>
              <w:color w:val="191A4F"/>
              <w:sz w:val="16"/>
            </w:rPr>
          </w:pPr>
        </w:p>
      </w:tc>
      <w:tc>
        <w:tcPr>
          <w:tcW w:w="5155" w:type="dxa"/>
          <w:shd w:val="clear" w:color="auto" w:fill="auto"/>
        </w:tcPr>
        <w:p w14:paraId="21174C43" w14:textId="04FE965F" w:rsidR="0036386E" w:rsidRPr="0062113F" w:rsidRDefault="00926EA9" w:rsidP="004813E6">
          <w:pPr>
            <w:pStyle w:val="Footer"/>
            <w:jc w:val="right"/>
            <w:rPr>
              <w:rFonts w:ascii="Arial" w:hAnsi="Arial" w:cs="Arial"/>
              <w:i/>
              <w:iCs/>
              <w:color w:val="191A4F"/>
            </w:rPr>
          </w:pPr>
          <w:r w:rsidRPr="0062113F">
            <w:rPr>
              <w:rFonts w:ascii="Arial" w:hAnsi="Arial" w:cs="Arial"/>
              <w:i/>
              <w:iCs/>
              <w:color w:val="990033"/>
            </w:rPr>
            <w:t>2023</w:t>
          </w:r>
        </w:p>
      </w:tc>
    </w:tr>
    <w:tr w:rsidR="0036386E" w:rsidRPr="0062113F" w14:paraId="69B7E3AF" w14:textId="77777777" w:rsidTr="003D2BE6">
      <w:tc>
        <w:tcPr>
          <w:tcW w:w="4910" w:type="dxa"/>
          <w:shd w:val="clear" w:color="auto" w:fill="auto"/>
        </w:tcPr>
        <w:p w14:paraId="39D43FB2" w14:textId="77777777" w:rsidR="0036386E" w:rsidRPr="0062113F" w:rsidRDefault="0036386E" w:rsidP="00983854">
          <w:pPr>
            <w:pStyle w:val="Footer"/>
            <w:rPr>
              <w:rFonts w:ascii="Arial" w:hAnsi="Arial" w:cs="Arial"/>
              <w:color w:val="191A4F"/>
              <w:sz w:val="16"/>
            </w:rPr>
          </w:pPr>
        </w:p>
      </w:tc>
      <w:tc>
        <w:tcPr>
          <w:tcW w:w="3260" w:type="dxa"/>
          <w:shd w:val="clear" w:color="auto" w:fill="auto"/>
        </w:tcPr>
        <w:p w14:paraId="1E9C5EDE" w14:textId="00DB5409" w:rsidR="0036386E" w:rsidRPr="0062113F" w:rsidRDefault="0036386E" w:rsidP="003D2BE6">
          <w:pPr>
            <w:pStyle w:val="Footer"/>
            <w:jc w:val="center"/>
            <w:rPr>
              <w:rFonts w:ascii="Arial" w:hAnsi="Arial" w:cs="Arial"/>
              <w:color w:val="191A4F"/>
              <w:sz w:val="16"/>
            </w:rPr>
          </w:pPr>
        </w:p>
      </w:tc>
      <w:tc>
        <w:tcPr>
          <w:tcW w:w="5155" w:type="dxa"/>
          <w:shd w:val="clear" w:color="auto" w:fill="auto"/>
        </w:tcPr>
        <w:p w14:paraId="6FF01DE6" w14:textId="7F7B1F8D" w:rsidR="0036386E" w:rsidRPr="0062113F" w:rsidRDefault="0036386E" w:rsidP="003D2BE6">
          <w:pPr>
            <w:pStyle w:val="Footer"/>
            <w:jc w:val="right"/>
            <w:rPr>
              <w:rFonts w:ascii="Arial" w:hAnsi="Arial" w:cs="Arial"/>
              <w:color w:val="191A4F"/>
              <w:sz w:val="16"/>
            </w:rPr>
          </w:pPr>
        </w:p>
      </w:tc>
    </w:tr>
  </w:tbl>
  <w:p w14:paraId="4EA69667" w14:textId="77777777" w:rsidR="0036386E" w:rsidRPr="0062113F" w:rsidRDefault="0036386E" w:rsidP="00E60B62">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F24E" w14:textId="77777777" w:rsidR="00F77313" w:rsidRDefault="00F77313" w:rsidP="008717D3">
      <w:r>
        <w:separator/>
      </w:r>
    </w:p>
  </w:footnote>
  <w:footnote w:type="continuationSeparator" w:id="0">
    <w:p w14:paraId="57CB826F" w14:textId="77777777" w:rsidR="00F77313" w:rsidRDefault="00F77313" w:rsidP="0087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625E" w14:textId="7E93702C" w:rsidR="0036386E" w:rsidRPr="009218E6" w:rsidRDefault="00926EA9">
    <w:pPr>
      <w:pStyle w:val="Header"/>
      <w:rPr>
        <w:rFonts w:ascii="Arial" w:hAnsi="Arial" w:cs="Arial"/>
      </w:rPr>
    </w:pPr>
    <w:r w:rsidRPr="009218E6">
      <w:rPr>
        <w:rFonts w:ascii="Arial" w:hAnsi="Arial" w:cs="Arial"/>
        <w:noProof/>
        <w:lang w:eastAsia="en-GB"/>
      </w:rPr>
      <w:drawing>
        <wp:anchor distT="0" distB="0" distL="114300" distR="114300" simplePos="0" relativeHeight="251658240" behindDoc="1" locked="0" layoutInCell="1" allowOverlap="1" wp14:anchorId="3A6D70C4" wp14:editId="6F58A332">
          <wp:simplePos x="0" y="0"/>
          <wp:positionH relativeFrom="margin">
            <wp:posOffset>-252245</wp:posOffset>
          </wp:positionH>
          <wp:positionV relativeFrom="paragraph">
            <wp:posOffset>-331433</wp:posOffset>
          </wp:positionV>
          <wp:extent cx="1285875" cy="1416685"/>
          <wp:effectExtent l="0" t="0" r="9525" b="0"/>
          <wp:wrapTight wrapText="bothSides">
            <wp:wrapPolygon edited="0">
              <wp:start x="0" y="0"/>
              <wp:lineTo x="0" y="21203"/>
              <wp:lineTo x="21440" y="21203"/>
              <wp:lineTo x="21440" y="0"/>
              <wp:lineTo x="0" y="0"/>
            </wp:wrapPolygon>
          </wp:wrapTight>
          <wp:docPr id="8759495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495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875" cy="1416685"/>
                  </a:xfrm>
                  <a:prstGeom prst="rect">
                    <a:avLst/>
                  </a:prstGeom>
                </pic:spPr>
              </pic:pic>
            </a:graphicData>
          </a:graphic>
          <wp14:sizeRelH relativeFrom="page">
            <wp14:pctWidth>0</wp14:pctWidth>
          </wp14:sizeRelH>
          <wp14:sizeRelV relativeFrom="page">
            <wp14:pctHeight>0</wp14:pctHeight>
          </wp14:sizeRelV>
        </wp:anchor>
      </w:drawing>
    </w:r>
  </w:p>
  <w:p w14:paraId="4DE77EBF" w14:textId="33385489" w:rsidR="0036386E" w:rsidRPr="009218E6" w:rsidRDefault="00C47BA6" w:rsidP="009218E6">
    <w:pPr>
      <w:rPr>
        <w:rFonts w:ascii="Arial" w:hAnsi="Arial" w:cs="Arial"/>
        <w:b/>
        <w:color w:val="990033"/>
        <w:sz w:val="32"/>
        <w:szCs w:val="32"/>
      </w:rPr>
    </w:pPr>
    <w:r w:rsidRPr="009218E6">
      <w:rPr>
        <w:rFonts w:ascii="Arial" w:hAnsi="Arial" w:cs="Arial"/>
        <w:b/>
        <w:color w:val="990033"/>
        <w:sz w:val="32"/>
        <w:szCs w:val="32"/>
      </w:rPr>
      <w:t xml:space="preserve">Exhibitor </w:t>
    </w:r>
    <w:r w:rsidR="00662BB6" w:rsidRPr="009218E6">
      <w:rPr>
        <w:rFonts w:ascii="Arial" w:hAnsi="Arial" w:cs="Arial"/>
        <w:b/>
        <w:color w:val="990033"/>
        <w:sz w:val="32"/>
        <w:szCs w:val="32"/>
      </w:rPr>
      <w:t xml:space="preserve">Risk </w:t>
    </w:r>
    <w:r w:rsidR="0036386E" w:rsidRPr="009218E6">
      <w:rPr>
        <w:rFonts w:ascii="Arial" w:hAnsi="Arial" w:cs="Arial"/>
        <w:b/>
        <w:color w:val="990033"/>
        <w:sz w:val="32"/>
        <w:szCs w:val="32"/>
      </w:rPr>
      <w:t>Assessment Form</w:t>
    </w:r>
  </w:p>
  <w:p w14:paraId="44F653FB" w14:textId="1EF9FB97" w:rsidR="0036386E" w:rsidRPr="009218E6" w:rsidRDefault="0036386E" w:rsidP="00C90237">
    <w:pPr>
      <w:jc w:val="center"/>
      <w:rPr>
        <w:rFonts w:ascii="Arial" w:hAnsi="Arial" w:cs="Arial"/>
        <w:color w:val="007DA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4F9"/>
    <w:multiLevelType w:val="hybridMultilevel"/>
    <w:tmpl w:val="DC36C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CC133E"/>
    <w:multiLevelType w:val="hybridMultilevel"/>
    <w:tmpl w:val="C3E4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25E0F"/>
    <w:multiLevelType w:val="hybridMultilevel"/>
    <w:tmpl w:val="6EC62EFE"/>
    <w:lvl w:ilvl="0" w:tplc="31D2BD1A">
      <w:start w:val="1"/>
      <w:numFmt w:val="bullet"/>
      <w:lvlText w:val=""/>
      <w:lvlJc w:val="left"/>
      <w:pPr>
        <w:ind w:left="4320" w:hanging="360"/>
      </w:pPr>
      <w:rPr>
        <w:rFonts w:ascii="Wingdings" w:hAnsi="Wingdings" w:hint="default"/>
        <w:color w:val="990033"/>
        <w:sz w:val="28"/>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53C50640"/>
    <w:multiLevelType w:val="hybridMultilevel"/>
    <w:tmpl w:val="ECB2224A"/>
    <w:lvl w:ilvl="0" w:tplc="E9FE32B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F20EF"/>
    <w:multiLevelType w:val="hybridMultilevel"/>
    <w:tmpl w:val="19901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A022C9"/>
    <w:multiLevelType w:val="hybridMultilevel"/>
    <w:tmpl w:val="FCA008F4"/>
    <w:lvl w:ilvl="0" w:tplc="D8C45D46">
      <w:start w:val="1"/>
      <w:numFmt w:val="bullet"/>
      <w:lvlText w:val=""/>
      <w:lvlJc w:val="left"/>
      <w:pPr>
        <w:ind w:left="360" w:hanging="360"/>
      </w:pPr>
      <w:rPr>
        <w:rFonts w:ascii="Wingdings" w:hAnsi="Wingdings" w:hint="default"/>
        <w:color w:val="990033"/>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496CA8"/>
    <w:multiLevelType w:val="hybridMultilevel"/>
    <w:tmpl w:val="4AD8A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3582904">
    <w:abstractNumId w:val="2"/>
  </w:num>
  <w:num w:numId="2" w16cid:durableId="1213808042">
    <w:abstractNumId w:val="5"/>
  </w:num>
  <w:num w:numId="3" w16cid:durableId="843470678">
    <w:abstractNumId w:val="0"/>
  </w:num>
  <w:num w:numId="4" w16cid:durableId="844513927">
    <w:abstractNumId w:val="1"/>
  </w:num>
  <w:num w:numId="5" w16cid:durableId="2051032642">
    <w:abstractNumId w:val="4"/>
  </w:num>
  <w:num w:numId="6" w16cid:durableId="2145390048">
    <w:abstractNumId w:val="3"/>
  </w:num>
  <w:num w:numId="7" w16cid:durableId="1793090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A4"/>
    <w:rsid w:val="00011B7C"/>
    <w:rsid w:val="00013168"/>
    <w:rsid w:val="00015F30"/>
    <w:rsid w:val="00020766"/>
    <w:rsid w:val="000279CE"/>
    <w:rsid w:val="00031DF9"/>
    <w:rsid w:val="00032276"/>
    <w:rsid w:val="00057259"/>
    <w:rsid w:val="00082C21"/>
    <w:rsid w:val="00086683"/>
    <w:rsid w:val="00095442"/>
    <w:rsid w:val="000A13F0"/>
    <w:rsid w:val="000A2C4B"/>
    <w:rsid w:val="000A5D8B"/>
    <w:rsid w:val="000B2753"/>
    <w:rsid w:val="000B7F5A"/>
    <w:rsid w:val="000F5B33"/>
    <w:rsid w:val="0010485B"/>
    <w:rsid w:val="0010581C"/>
    <w:rsid w:val="001108FE"/>
    <w:rsid w:val="00116056"/>
    <w:rsid w:val="00123EDF"/>
    <w:rsid w:val="00134F85"/>
    <w:rsid w:val="001434F0"/>
    <w:rsid w:val="00170AD1"/>
    <w:rsid w:val="00171CA8"/>
    <w:rsid w:val="00176E15"/>
    <w:rsid w:val="001815CC"/>
    <w:rsid w:val="00184DEC"/>
    <w:rsid w:val="00197C25"/>
    <w:rsid w:val="001B2E16"/>
    <w:rsid w:val="001B5C1B"/>
    <w:rsid w:val="001B7CEC"/>
    <w:rsid w:val="001C26D8"/>
    <w:rsid w:val="001C516C"/>
    <w:rsid w:val="001C6D0F"/>
    <w:rsid w:val="001D3136"/>
    <w:rsid w:val="001E2D84"/>
    <w:rsid w:val="001F0D18"/>
    <w:rsid w:val="001F5A44"/>
    <w:rsid w:val="001F5BD9"/>
    <w:rsid w:val="001F739B"/>
    <w:rsid w:val="002051E2"/>
    <w:rsid w:val="002071BA"/>
    <w:rsid w:val="00222544"/>
    <w:rsid w:val="00240AF9"/>
    <w:rsid w:val="002529DD"/>
    <w:rsid w:val="00263F49"/>
    <w:rsid w:val="002648E8"/>
    <w:rsid w:val="00265ADE"/>
    <w:rsid w:val="00267DFE"/>
    <w:rsid w:val="00285C46"/>
    <w:rsid w:val="00286A7A"/>
    <w:rsid w:val="00293998"/>
    <w:rsid w:val="0029770C"/>
    <w:rsid w:val="002A5CFA"/>
    <w:rsid w:val="002C3C77"/>
    <w:rsid w:val="002D56C1"/>
    <w:rsid w:val="002D5E2F"/>
    <w:rsid w:val="002F57EF"/>
    <w:rsid w:val="003153C6"/>
    <w:rsid w:val="00325442"/>
    <w:rsid w:val="003305E2"/>
    <w:rsid w:val="003339F6"/>
    <w:rsid w:val="003354D1"/>
    <w:rsid w:val="0035410D"/>
    <w:rsid w:val="0036386E"/>
    <w:rsid w:val="00382579"/>
    <w:rsid w:val="0039086F"/>
    <w:rsid w:val="0039191E"/>
    <w:rsid w:val="0039259E"/>
    <w:rsid w:val="00393A69"/>
    <w:rsid w:val="00394D58"/>
    <w:rsid w:val="0039666D"/>
    <w:rsid w:val="003972C0"/>
    <w:rsid w:val="003A2EDA"/>
    <w:rsid w:val="003D2BE6"/>
    <w:rsid w:val="003D3778"/>
    <w:rsid w:val="003E1419"/>
    <w:rsid w:val="00410B72"/>
    <w:rsid w:val="00415641"/>
    <w:rsid w:val="00420F3C"/>
    <w:rsid w:val="00421636"/>
    <w:rsid w:val="004220B8"/>
    <w:rsid w:val="00423981"/>
    <w:rsid w:val="0043043B"/>
    <w:rsid w:val="0044583A"/>
    <w:rsid w:val="00445F23"/>
    <w:rsid w:val="0047169F"/>
    <w:rsid w:val="004734E3"/>
    <w:rsid w:val="004813E6"/>
    <w:rsid w:val="0049085E"/>
    <w:rsid w:val="004908B9"/>
    <w:rsid w:val="004A3F38"/>
    <w:rsid w:val="004A68CA"/>
    <w:rsid w:val="004A740A"/>
    <w:rsid w:val="004B286C"/>
    <w:rsid w:val="004C5FF0"/>
    <w:rsid w:val="004D0BF1"/>
    <w:rsid w:val="004D123D"/>
    <w:rsid w:val="004D6C45"/>
    <w:rsid w:val="004F3B92"/>
    <w:rsid w:val="00513519"/>
    <w:rsid w:val="005363D3"/>
    <w:rsid w:val="00536809"/>
    <w:rsid w:val="005429D7"/>
    <w:rsid w:val="005470E9"/>
    <w:rsid w:val="00557AA0"/>
    <w:rsid w:val="005678B8"/>
    <w:rsid w:val="005712C7"/>
    <w:rsid w:val="00586F89"/>
    <w:rsid w:val="005A63D8"/>
    <w:rsid w:val="005D328D"/>
    <w:rsid w:val="005D4290"/>
    <w:rsid w:val="005D7E24"/>
    <w:rsid w:val="005E78A5"/>
    <w:rsid w:val="005F175B"/>
    <w:rsid w:val="00600382"/>
    <w:rsid w:val="00604FBE"/>
    <w:rsid w:val="00612D28"/>
    <w:rsid w:val="0062113F"/>
    <w:rsid w:val="00630286"/>
    <w:rsid w:val="00662BB6"/>
    <w:rsid w:val="006722E0"/>
    <w:rsid w:val="00692DD5"/>
    <w:rsid w:val="00693FF6"/>
    <w:rsid w:val="006A2C6A"/>
    <w:rsid w:val="006C3F5C"/>
    <w:rsid w:val="006C5020"/>
    <w:rsid w:val="006C56C6"/>
    <w:rsid w:val="006D232D"/>
    <w:rsid w:val="006D4ED6"/>
    <w:rsid w:val="006D59B9"/>
    <w:rsid w:val="006E0EB8"/>
    <w:rsid w:val="006E338F"/>
    <w:rsid w:val="006F0415"/>
    <w:rsid w:val="006F2AA2"/>
    <w:rsid w:val="006F35E1"/>
    <w:rsid w:val="00710994"/>
    <w:rsid w:val="00711866"/>
    <w:rsid w:val="00723395"/>
    <w:rsid w:val="00734FB8"/>
    <w:rsid w:val="00735AD9"/>
    <w:rsid w:val="00735E55"/>
    <w:rsid w:val="007429E0"/>
    <w:rsid w:val="0074330B"/>
    <w:rsid w:val="007471D3"/>
    <w:rsid w:val="00750D93"/>
    <w:rsid w:val="007557CF"/>
    <w:rsid w:val="00760A3E"/>
    <w:rsid w:val="00774BAE"/>
    <w:rsid w:val="00785650"/>
    <w:rsid w:val="00791BA7"/>
    <w:rsid w:val="00793F3D"/>
    <w:rsid w:val="007A0405"/>
    <w:rsid w:val="007A555E"/>
    <w:rsid w:val="007B65E4"/>
    <w:rsid w:val="007B6666"/>
    <w:rsid w:val="007C054B"/>
    <w:rsid w:val="007D0BFB"/>
    <w:rsid w:val="007D5025"/>
    <w:rsid w:val="007F31DF"/>
    <w:rsid w:val="00817C8D"/>
    <w:rsid w:val="00817F10"/>
    <w:rsid w:val="00821C97"/>
    <w:rsid w:val="00822636"/>
    <w:rsid w:val="00846F15"/>
    <w:rsid w:val="00847458"/>
    <w:rsid w:val="008563C6"/>
    <w:rsid w:val="00860CA4"/>
    <w:rsid w:val="00862409"/>
    <w:rsid w:val="008717D3"/>
    <w:rsid w:val="00873496"/>
    <w:rsid w:val="00883EF8"/>
    <w:rsid w:val="00885115"/>
    <w:rsid w:val="0089221D"/>
    <w:rsid w:val="0089461E"/>
    <w:rsid w:val="008A0811"/>
    <w:rsid w:val="008B0ABC"/>
    <w:rsid w:val="008B0FD7"/>
    <w:rsid w:val="008B3169"/>
    <w:rsid w:val="008D375E"/>
    <w:rsid w:val="008E33EE"/>
    <w:rsid w:val="008F2DF8"/>
    <w:rsid w:val="00902169"/>
    <w:rsid w:val="009174CC"/>
    <w:rsid w:val="009218E6"/>
    <w:rsid w:val="00926EA9"/>
    <w:rsid w:val="00927782"/>
    <w:rsid w:val="009400FF"/>
    <w:rsid w:val="0094189A"/>
    <w:rsid w:val="00946942"/>
    <w:rsid w:val="00956B80"/>
    <w:rsid w:val="00965B6B"/>
    <w:rsid w:val="00983854"/>
    <w:rsid w:val="0099040E"/>
    <w:rsid w:val="00993C10"/>
    <w:rsid w:val="0099760B"/>
    <w:rsid w:val="009A0FEF"/>
    <w:rsid w:val="009A48B8"/>
    <w:rsid w:val="009B2AF6"/>
    <w:rsid w:val="009B59E1"/>
    <w:rsid w:val="009E038E"/>
    <w:rsid w:val="009E234A"/>
    <w:rsid w:val="009E7B18"/>
    <w:rsid w:val="009F5ACE"/>
    <w:rsid w:val="00A0249F"/>
    <w:rsid w:val="00A064AA"/>
    <w:rsid w:val="00A114D6"/>
    <w:rsid w:val="00A13A12"/>
    <w:rsid w:val="00A23767"/>
    <w:rsid w:val="00A30AC2"/>
    <w:rsid w:val="00A31B53"/>
    <w:rsid w:val="00A368A2"/>
    <w:rsid w:val="00A40724"/>
    <w:rsid w:val="00A46465"/>
    <w:rsid w:val="00A72F50"/>
    <w:rsid w:val="00A75032"/>
    <w:rsid w:val="00A802BE"/>
    <w:rsid w:val="00A83D0B"/>
    <w:rsid w:val="00A916E8"/>
    <w:rsid w:val="00A95A5A"/>
    <w:rsid w:val="00AA69EE"/>
    <w:rsid w:val="00AB024C"/>
    <w:rsid w:val="00AD149A"/>
    <w:rsid w:val="00AD1D31"/>
    <w:rsid w:val="00AD4A34"/>
    <w:rsid w:val="00AF0A68"/>
    <w:rsid w:val="00B042E0"/>
    <w:rsid w:val="00B17F99"/>
    <w:rsid w:val="00B20310"/>
    <w:rsid w:val="00B303B9"/>
    <w:rsid w:val="00B362C1"/>
    <w:rsid w:val="00B561A1"/>
    <w:rsid w:val="00B6169F"/>
    <w:rsid w:val="00B62FB8"/>
    <w:rsid w:val="00B6388E"/>
    <w:rsid w:val="00B64026"/>
    <w:rsid w:val="00B73532"/>
    <w:rsid w:val="00B8287F"/>
    <w:rsid w:val="00BA69B6"/>
    <w:rsid w:val="00BB4FE1"/>
    <w:rsid w:val="00BB7E6F"/>
    <w:rsid w:val="00BC7AE9"/>
    <w:rsid w:val="00BD0E08"/>
    <w:rsid w:val="00BD2968"/>
    <w:rsid w:val="00BE4E35"/>
    <w:rsid w:val="00BF14E2"/>
    <w:rsid w:val="00BF5DA6"/>
    <w:rsid w:val="00BF68F8"/>
    <w:rsid w:val="00BF7CD2"/>
    <w:rsid w:val="00C00B91"/>
    <w:rsid w:val="00C01D8C"/>
    <w:rsid w:val="00C1242C"/>
    <w:rsid w:val="00C144FF"/>
    <w:rsid w:val="00C20A78"/>
    <w:rsid w:val="00C2449F"/>
    <w:rsid w:val="00C2483F"/>
    <w:rsid w:val="00C25910"/>
    <w:rsid w:val="00C46800"/>
    <w:rsid w:val="00C47BA6"/>
    <w:rsid w:val="00C50F8E"/>
    <w:rsid w:val="00C56B17"/>
    <w:rsid w:val="00C61A85"/>
    <w:rsid w:val="00C62076"/>
    <w:rsid w:val="00C76C28"/>
    <w:rsid w:val="00C76D43"/>
    <w:rsid w:val="00C80491"/>
    <w:rsid w:val="00C90237"/>
    <w:rsid w:val="00C91D4A"/>
    <w:rsid w:val="00C920FC"/>
    <w:rsid w:val="00C95ABE"/>
    <w:rsid w:val="00CB6F53"/>
    <w:rsid w:val="00CC026D"/>
    <w:rsid w:val="00CD10EF"/>
    <w:rsid w:val="00CD16EF"/>
    <w:rsid w:val="00CE0C63"/>
    <w:rsid w:val="00CF414C"/>
    <w:rsid w:val="00CF7967"/>
    <w:rsid w:val="00D0135F"/>
    <w:rsid w:val="00D02761"/>
    <w:rsid w:val="00D05207"/>
    <w:rsid w:val="00D06F3A"/>
    <w:rsid w:val="00D15FF0"/>
    <w:rsid w:val="00D16305"/>
    <w:rsid w:val="00D21DD8"/>
    <w:rsid w:val="00D24A4A"/>
    <w:rsid w:val="00D3494D"/>
    <w:rsid w:val="00D42050"/>
    <w:rsid w:val="00D46508"/>
    <w:rsid w:val="00D51D6E"/>
    <w:rsid w:val="00D521CC"/>
    <w:rsid w:val="00D555C1"/>
    <w:rsid w:val="00D81048"/>
    <w:rsid w:val="00D970EB"/>
    <w:rsid w:val="00DB347C"/>
    <w:rsid w:val="00DC0A60"/>
    <w:rsid w:val="00DD66AE"/>
    <w:rsid w:val="00DD7520"/>
    <w:rsid w:val="00DD7815"/>
    <w:rsid w:val="00DE0A86"/>
    <w:rsid w:val="00DE23F0"/>
    <w:rsid w:val="00DE4F1E"/>
    <w:rsid w:val="00DE609A"/>
    <w:rsid w:val="00DF77B8"/>
    <w:rsid w:val="00E15D41"/>
    <w:rsid w:val="00E16849"/>
    <w:rsid w:val="00E303FB"/>
    <w:rsid w:val="00E30742"/>
    <w:rsid w:val="00E37CE6"/>
    <w:rsid w:val="00E47551"/>
    <w:rsid w:val="00E51096"/>
    <w:rsid w:val="00E60B62"/>
    <w:rsid w:val="00E6256C"/>
    <w:rsid w:val="00E93767"/>
    <w:rsid w:val="00EA7564"/>
    <w:rsid w:val="00EC463F"/>
    <w:rsid w:val="00ED014E"/>
    <w:rsid w:val="00ED45DE"/>
    <w:rsid w:val="00EF10B7"/>
    <w:rsid w:val="00EF2C06"/>
    <w:rsid w:val="00EF2EB5"/>
    <w:rsid w:val="00EF799D"/>
    <w:rsid w:val="00F012A7"/>
    <w:rsid w:val="00F061EF"/>
    <w:rsid w:val="00F14728"/>
    <w:rsid w:val="00F23259"/>
    <w:rsid w:val="00F33573"/>
    <w:rsid w:val="00F352D3"/>
    <w:rsid w:val="00F42FB2"/>
    <w:rsid w:val="00F46112"/>
    <w:rsid w:val="00F46931"/>
    <w:rsid w:val="00F56CEA"/>
    <w:rsid w:val="00F62EBD"/>
    <w:rsid w:val="00F7015D"/>
    <w:rsid w:val="00F74349"/>
    <w:rsid w:val="00F77313"/>
    <w:rsid w:val="00F85297"/>
    <w:rsid w:val="00F93679"/>
    <w:rsid w:val="00FA087B"/>
    <w:rsid w:val="00FB2C94"/>
    <w:rsid w:val="00FB52C3"/>
    <w:rsid w:val="00FC01B7"/>
    <w:rsid w:val="00FD1AFB"/>
    <w:rsid w:val="00FD38DF"/>
    <w:rsid w:val="00FD486C"/>
    <w:rsid w:val="00FE16CE"/>
    <w:rsid w:val="00FE63B4"/>
    <w:rsid w:val="00FF5E1E"/>
    <w:rsid w:val="00FF672A"/>
    <w:rsid w:val="00FF7F4F"/>
    <w:rsid w:val="04F60008"/>
    <w:rsid w:val="052D0E31"/>
    <w:rsid w:val="077894E2"/>
    <w:rsid w:val="0B37A118"/>
    <w:rsid w:val="0B4C192F"/>
    <w:rsid w:val="0BB62115"/>
    <w:rsid w:val="0DD0F22C"/>
    <w:rsid w:val="0E68FEF8"/>
    <w:rsid w:val="11134D45"/>
    <w:rsid w:val="11A09FBA"/>
    <w:rsid w:val="11A6E29C"/>
    <w:rsid w:val="13A85842"/>
    <w:rsid w:val="14307FD4"/>
    <w:rsid w:val="14DE835E"/>
    <w:rsid w:val="15EE55E6"/>
    <w:rsid w:val="16E3703D"/>
    <w:rsid w:val="16F128A1"/>
    <w:rsid w:val="188EF78D"/>
    <w:rsid w:val="1A22D411"/>
    <w:rsid w:val="1A265D29"/>
    <w:rsid w:val="1D33C89F"/>
    <w:rsid w:val="1D6212C5"/>
    <w:rsid w:val="1E49D313"/>
    <w:rsid w:val="1F34964F"/>
    <w:rsid w:val="229C4EEB"/>
    <w:rsid w:val="22CD2EF6"/>
    <w:rsid w:val="2654E4F8"/>
    <w:rsid w:val="26F4D7CE"/>
    <w:rsid w:val="28DB7895"/>
    <w:rsid w:val="2919C7FB"/>
    <w:rsid w:val="2B5250EE"/>
    <w:rsid w:val="2E08868B"/>
    <w:rsid w:val="2FCC23F4"/>
    <w:rsid w:val="31013949"/>
    <w:rsid w:val="336CE6E7"/>
    <w:rsid w:val="36F030FE"/>
    <w:rsid w:val="375DB984"/>
    <w:rsid w:val="379442D8"/>
    <w:rsid w:val="393C84F4"/>
    <w:rsid w:val="39CC36F5"/>
    <w:rsid w:val="3A8DB5CA"/>
    <w:rsid w:val="3AF0C274"/>
    <w:rsid w:val="3B812FB3"/>
    <w:rsid w:val="3BD0C99A"/>
    <w:rsid w:val="3C312AA7"/>
    <w:rsid w:val="3C710CA9"/>
    <w:rsid w:val="3C922C29"/>
    <w:rsid w:val="3D4BA73F"/>
    <w:rsid w:val="3DF22211"/>
    <w:rsid w:val="3DFACD1D"/>
    <w:rsid w:val="3EEC8F53"/>
    <w:rsid w:val="3FA8AD6B"/>
    <w:rsid w:val="40978BA3"/>
    <w:rsid w:val="4129C2D3"/>
    <w:rsid w:val="4177D944"/>
    <w:rsid w:val="419C8092"/>
    <w:rsid w:val="43BAE8C3"/>
    <w:rsid w:val="447C1E8E"/>
    <w:rsid w:val="45014D78"/>
    <w:rsid w:val="456FE181"/>
    <w:rsid w:val="4617EEEF"/>
    <w:rsid w:val="4693731B"/>
    <w:rsid w:val="47741B0F"/>
    <w:rsid w:val="488E59E6"/>
    <w:rsid w:val="49B457A4"/>
    <w:rsid w:val="4A15094D"/>
    <w:rsid w:val="4C3888FC"/>
    <w:rsid w:val="4CFF4978"/>
    <w:rsid w:val="4D8F7DB4"/>
    <w:rsid w:val="4E1A045B"/>
    <w:rsid w:val="4E25E3EE"/>
    <w:rsid w:val="4EFD9B6A"/>
    <w:rsid w:val="50A10349"/>
    <w:rsid w:val="513BA146"/>
    <w:rsid w:val="517E8D03"/>
    <w:rsid w:val="51F55A2A"/>
    <w:rsid w:val="522653A2"/>
    <w:rsid w:val="52DBE2E0"/>
    <w:rsid w:val="537566D3"/>
    <w:rsid w:val="537AABD4"/>
    <w:rsid w:val="53D8FA13"/>
    <w:rsid w:val="54FC1E64"/>
    <w:rsid w:val="56AFA2F0"/>
    <w:rsid w:val="57109AD5"/>
    <w:rsid w:val="58649BAE"/>
    <w:rsid w:val="592B82A6"/>
    <w:rsid w:val="599840A3"/>
    <w:rsid w:val="59FDDAB2"/>
    <w:rsid w:val="5A006C0F"/>
    <w:rsid w:val="5A12AD9D"/>
    <w:rsid w:val="5BDC1E72"/>
    <w:rsid w:val="5C342138"/>
    <w:rsid w:val="5CA5B508"/>
    <w:rsid w:val="5DCFF199"/>
    <w:rsid w:val="608A5C62"/>
    <w:rsid w:val="61637086"/>
    <w:rsid w:val="640698C3"/>
    <w:rsid w:val="66CEC671"/>
    <w:rsid w:val="684FF29C"/>
    <w:rsid w:val="68637395"/>
    <w:rsid w:val="686B7CA3"/>
    <w:rsid w:val="6886BE24"/>
    <w:rsid w:val="688D0106"/>
    <w:rsid w:val="6A228E85"/>
    <w:rsid w:val="6A53ABF1"/>
    <w:rsid w:val="6A69E354"/>
    <w:rsid w:val="6B062839"/>
    <w:rsid w:val="6CAE2645"/>
    <w:rsid w:val="6E040CB8"/>
    <w:rsid w:val="6EAA1847"/>
    <w:rsid w:val="6F14A09E"/>
    <w:rsid w:val="6F31D084"/>
    <w:rsid w:val="6F759883"/>
    <w:rsid w:val="70A00071"/>
    <w:rsid w:val="712FFDB0"/>
    <w:rsid w:val="72F3762E"/>
    <w:rsid w:val="73440BDC"/>
    <w:rsid w:val="7382F26C"/>
    <w:rsid w:val="73D7A133"/>
    <w:rsid w:val="748C7C89"/>
    <w:rsid w:val="75009C18"/>
    <w:rsid w:val="75737194"/>
    <w:rsid w:val="76392809"/>
    <w:rsid w:val="768A99DB"/>
    <w:rsid w:val="76B31BE2"/>
    <w:rsid w:val="770F41F5"/>
    <w:rsid w:val="77CFAD77"/>
    <w:rsid w:val="7990A4E1"/>
    <w:rsid w:val="799A2503"/>
    <w:rsid w:val="7A46E2B7"/>
    <w:rsid w:val="7B4F1DC1"/>
    <w:rsid w:val="7BDC7036"/>
    <w:rsid w:val="7C1847BD"/>
    <w:rsid w:val="7CB4855D"/>
    <w:rsid w:val="7D67ACF3"/>
    <w:rsid w:val="7D8970D4"/>
    <w:rsid w:val="7EF0C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5C22B"/>
  <w15:chartTrackingRefBased/>
  <w15:docId w15:val="{E4E390E4-ACAB-4648-B3F6-EA4988B4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17D3"/>
    <w:pPr>
      <w:tabs>
        <w:tab w:val="center" w:pos="4513"/>
        <w:tab w:val="right" w:pos="9026"/>
      </w:tabs>
    </w:pPr>
  </w:style>
  <w:style w:type="character" w:customStyle="1" w:styleId="HeaderChar">
    <w:name w:val="Header Char"/>
    <w:link w:val="Header"/>
    <w:uiPriority w:val="99"/>
    <w:rsid w:val="008717D3"/>
    <w:rPr>
      <w:rFonts w:ascii="Verdana" w:hAnsi="Verdana"/>
      <w:lang w:eastAsia="en-US"/>
    </w:rPr>
  </w:style>
  <w:style w:type="paragraph" w:styleId="Footer">
    <w:name w:val="footer"/>
    <w:basedOn w:val="Normal"/>
    <w:link w:val="FooterChar"/>
    <w:uiPriority w:val="99"/>
    <w:rsid w:val="008717D3"/>
    <w:pPr>
      <w:tabs>
        <w:tab w:val="center" w:pos="4513"/>
        <w:tab w:val="right" w:pos="9026"/>
      </w:tabs>
    </w:pPr>
  </w:style>
  <w:style w:type="character" w:customStyle="1" w:styleId="FooterChar">
    <w:name w:val="Footer Char"/>
    <w:link w:val="Footer"/>
    <w:uiPriority w:val="99"/>
    <w:rsid w:val="008717D3"/>
    <w:rPr>
      <w:rFonts w:ascii="Verdana" w:hAnsi="Verdana"/>
      <w:lang w:eastAsia="en-US"/>
    </w:rPr>
  </w:style>
  <w:style w:type="paragraph" w:styleId="BalloonText">
    <w:name w:val="Balloon Text"/>
    <w:basedOn w:val="Normal"/>
    <w:link w:val="BalloonTextChar"/>
    <w:rsid w:val="005429D7"/>
    <w:rPr>
      <w:rFonts w:ascii="Segoe UI" w:hAnsi="Segoe UI" w:cs="Segoe UI"/>
      <w:sz w:val="18"/>
      <w:szCs w:val="18"/>
    </w:rPr>
  </w:style>
  <w:style w:type="character" w:customStyle="1" w:styleId="BalloonTextChar">
    <w:name w:val="Balloon Text Char"/>
    <w:link w:val="BalloonText"/>
    <w:rsid w:val="005429D7"/>
    <w:rPr>
      <w:rFonts w:ascii="Segoe UI" w:hAnsi="Segoe UI" w:cs="Segoe UI"/>
      <w:sz w:val="18"/>
      <w:szCs w:val="18"/>
      <w:lang w:eastAsia="en-US"/>
    </w:rPr>
  </w:style>
  <w:style w:type="character" w:styleId="CommentReference">
    <w:name w:val="annotation reference"/>
    <w:rsid w:val="002D56C1"/>
    <w:rPr>
      <w:sz w:val="16"/>
      <w:szCs w:val="16"/>
    </w:rPr>
  </w:style>
  <w:style w:type="paragraph" w:styleId="CommentText">
    <w:name w:val="annotation text"/>
    <w:basedOn w:val="Normal"/>
    <w:link w:val="CommentTextChar"/>
    <w:rsid w:val="002D56C1"/>
  </w:style>
  <w:style w:type="character" w:customStyle="1" w:styleId="CommentTextChar">
    <w:name w:val="Comment Text Char"/>
    <w:link w:val="CommentText"/>
    <w:rsid w:val="002D56C1"/>
    <w:rPr>
      <w:rFonts w:ascii="Verdana" w:hAnsi="Verdana"/>
      <w:lang w:eastAsia="en-US"/>
    </w:rPr>
  </w:style>
  <w:style w:type="paragraph" w:styleId="CommentSubject">
    <w:name w:val="annotation subject"/>
    <w:basedOn w:val="CommentText"/>
    <w:next w:val="CommentText"/>
    <w:link w:val="CommentSubjectChar"/>
    <w:rsid w:val="002D56C1"/>
    <w:rPr>
      <w:b/>
      <w:bCs/>
    </w:rPr>
  </w:style>
  <w:style w:type="character" w:customStyle="1" w:styleId="CommentSubjectChar">
    <w:name w:val="Comment Subject Char"/>
    <w:link w:val="CommentSubject"/>
    <w:rsid w:val="002D56C1"/>
    <w:rPr>
      <w:rFonts w:ascii="Verdana" w:hAnsi="Verdana"/>
      <w:b/>
      <w:bCs/>
      <w:lang w:eastAsia="en-US"/>
    </w:rPr>
  </w:style>
  <w:style w:type="paragraph" w:styleId="BodyText">
    <w:name w:val="Body Text"/>
    <w:basedOn w:val="Normal"/>
    <w:link w:val="BodyTextChar"/>
    <w:rsid w:val="00A46465"/>
    <w:rPr>
      <w:rFonts w:ascii="Arial" w:hAnsi="Arial"/>
      <w:lang w:val="en-US" w:eastAsia="zh-CN"/>
    </w:rPr>
  </w:style>
  <w:style w:type="character" w:customStyle="1" w:styleId="BodyTextChar">
    <w:name w:val="Body Text Char"/>
    <w:basedOn w:val="DefaultParagraphFont"/>
    <w:link w:val="BodyText"/>
    <w:rsid w:val="00A46465"/>
    <w:rPr>
      <w:rFonts w:ascii="Arial" w:hAnsi="Arial"/>
      <w:lang w:val="en-US" w:eastAsia="zh-CN"/>
    </w:rPr>
  </w:style>
  <w:style w:type="character" w:styleId="Hyperlink">
    <w:name w:val="Hyperlink"/>
    <w:basedOn w:val="DefaultParagraphFont"/>
    <w:rsid w:val="00DF7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chxfe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1eed42-7870-4a96-adc7-6a608de41ac0">
      <Terms xmlns="http://schemas.microsoft.com/office/infopath/2007/PartnerControls"/>
    </lcf76f155ced4ddcb4097134ff3c332f>
    <TaxCatchAll xmlns="7be6e665-babe-4a15-869a-49f190b174a1" xsi:nil="true"/>
    <SharedWithUsers xmlns="7be6e665-babe-4a15-869a-49f190b174a1">
      <UserInfo>
        <DisplayName>Gemma Morgan-Jones (staff)</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26B1725F475B43A6D67062829F636F" ma:contentTypeVersion="13" ma:contentTypeDescription="Create a new document." ma:contentTypeScope="" ma:versionID="87ffc553a9ed2cd38945e92b7fc8f2f7">
  <xsd:schema xmlns:xsd="http://www.w3.org/2001/XMLSchema" xmlns:xs="http://www.w3.org/2001/XMLSchema" xmlns:p="http://schemas.microsoft.com/office/2006/metadata/properties" xmlns:ns2="281eed42-7870-4a96-adc7-6a608de41ac0" xmlns:ns3="7be6e665-babe-4a15-869a-49f190b174a1" targetNamespace="http://schemas.microsoft.com/office/2006/metadata/properties" ma:root="true" ma:fieldsID="a169833021e908c7624b18e7915d629c" ns2:_="" ns3:_="">
    <xsd:import namespace="281eed42-7870-4a96-adc7-6a608de41ac0"/>
    <xsd:import namespace="7be6e665-babe-4a15-869a-49f190b174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eed42-7870-4a96-adc7-6a608de41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6e665-babe-4a15-869a-49f190b174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63e537-025f-4f0c-88b6-727bb19ea7b8}" ma:internalName="TaxCatchAll" ma:showField="CatchAllData" ma:web="7be6e665-babe-4a15-869a-49f190b174a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C1139-C5AA-4F7F-A99A-0E2CE1DC7F9A}">
  <ds:schemaRefs>
    <ds:schemaRef ds:uri="http://schemas.microsoft.com/office/2006/metadata/properties"/>
    <ds:schemaRef ds:uri="http://schemas.microsoft.com/office/infopath/2007/PartnerControls"/>
    <ds:schemaRef ds:uri="281eed42-7870-4a96-adc7-6a608de41ac0"/>
    <ds:schemaRef ds:uri="7be6e665-babe-4a15-869a-49f190b174a1"/>
  </ds:schemaRefs>
</ds:datastoreItem>
</file>

<file path=customXml/itemProps2.xml><?xml version="1.0" encoding="utf-8"?>
<ds:datastoreItem xmlns:ds="http://schemas.openxmlformats.org/officeDocument/2006/customXml" ds:itemID="{CB765580-0A1A-4335-B81B-AAB99B718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eed42-7870-4a96-adc7-6a608de41ac0"/>
    <ds:schemaRef ds:uri="7be6e665-babe-4a15-869a-49f190b1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68C6E-A584-4187-9841-020B82425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 of Law: Risk Assessment Document (Fieldtrip)</vt:lpstr>
    </vt:vector>
  </TitlesOfParts>
  <Company>The University of Nottingham</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Law: Risk Assessment Document (Fieldtrip)</dc:title>
  <dc:subject/>
  <dc:creator>University</dc:creator>
  <cp:keywords/>
  <cp:lastModifiedBy>Sarah Howells (staff)</cp:lastModifiedBy>
  <cp:revision>6</cp:revision>
  <cp:lastPrinted>2017-02-21T17:41:00Z</cp:lastPrinted>
  <dcterms:created xsi:type="dcterms:W3CDTF">2023-08-23T07:35:00Z</dcterms:created>
  <dcterms:modified xsi:type="dcterms:W3CDTF">2023-08-23T14:55:00Z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0x0101009526B1725F475B43A6D67062829F636F</vt:lpwstr>
  </property>
  <property fmtid="{D5CDD505-2E9C-101B-9397-08002B2CF9AE}" pid="3" name="Order">
    <vt:r8>756500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